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9A" w:rsidRPr="00140FEB" w:rsidRDefault="002E5E9A" w:rsidP="002E5E9A">
      <w:pPr>
        <w:jc w:val="both"/>
        <w:rPr>
          <w:b/>
          <w:bCs/>
          <w:color w:val="000000"/>
          <w:sz w:val="24"/>
          <w:szCs w:val="24"/>
        </w:rPr>
      </w:pPr>
      <w:r w:rsidRPr="00140FEB">
        <w:rPr>
          <w:b/>
          <w:bCs/>
          <w:sz w:val="24"/>
          <w:szCs w:val="24"/>
        </w:rPr>
        <w:t>Processo Administrativo nº 3</w:t>
      </w:r>
      <w:r w:rsidR="009A7C6D" w:rsidRPr="00140FEB">
        <w:rPr>
          <w:b/>
          <w:bCs/>
          <w:sz w:val="24"/>
          <w:szCs w:val="24"/>
        </w:rPr>
        <w:t>3</w:t>
      </w:r>
      <w:r w:rsidRPr="00140FEB">
        <w:rPr>
          <w:b/>
          <w:bCs/>
          <w:sz w:val="24"/>
          <w:szCs w:val="24"/>
        </w:rPr>
        <w:t>/2017</w:t>
      </w:r>
    </w:p>
    <w:p w:rsidR="002E5E9A" w:rsidRPr="00140FEB" w:rsidRDefault="002E5E9A" w:rsidP="002E5E9A">
      <w:pPr>
        <w:jc w:val="both"/>
        <w:rPr>
          <w:sz w:val="24"/>
          <w:szCs w:val="24"/>
        </w:rPr>
      </w:pPr>
      <w:r w:rsidRPr="00140FEB">
        <w:rPr>
          <w:b/>
          <w:bCs/>
          <w:sz w:val="24"/>
          <w:szCs w:val="24"/>
        </w:rPr>
        <w:t>PREGÃO PRESENCIAL- 2</w:t>
      </w:r>
      <w:r w:rsidR="009A7C6D" w:rsidRPr="00140FEB">
        <w:rPr>
          <w:b/>
          <w:bCs/>
          <w:sz w:val="24"/>
          <w:szCs w:val="24"/>
        </w:rPr>
        <w:t>3</w:t>
      </w:r>
      <w:r w:rsidRPr="00140FEB">
        <w:rPr>
          <w:b/>
          <w:bCs/>
          <w:sz w:val="24"/>
          <w:szCs w:val="24"/>
        </w:rPr>
        <w:t>/2017</w:t>
      </w:r>
    </w:p>
    <w:p w:rsidR="002E5E9A" w:rsidRPr="00140FEB" w:rsidRDefault="002E5E9A" w:rsidP="002E5E9A">
      <w:pPr>
        <w:jc w:val="both"/>
        <w:rPr>
          <w:b/>
          <w:bCs/>
          <w:color w:val="000000"/>
          <w:sz w:val="24"/>
          <w:szCs w:val="24"/>
        </w:rPr>
      </w:pPr>
      <w:r w:rsidRPr="00140FEB">
        <w:rPr>
          <w:sz w:val="24"/>
          <w:szCs w:val="24"/>
        </w:rPr>
        <w:t xml:space="preserve">TIPO DE LICITAÇÃO: </w:t>
      </w:r>
      <w:r w:rsidRPr="00140FEB">
        <w:rPr>
          <w:b/>
          <w:bCs/>
          <w:color w:val="000000"/>
          <w:sz w:val="24"/>
          <w:szCs w:val="24"/>
        </w:rPr>
        <w:t>Menor Preço por lote</w:t>
      </w:r>
    </w:p>
    <w:p w:rsidR="002E5E9A" w:rsidRPr="00140FEB" w:rsidRDefault="00574933" w:rsidP="002E5E9A">
      <w:pPr>
        <w:spacing w:line="276" w:lineRule="auto"/>
        <w:jc w:val="both"/>
        <w:rPr>
          <w:b/>
          <w:color w:val="000000" w:themeColor="text1"/>
          <w:sz w:val="24"/>
          <w:szCs w:val="24"/>
          <w:u w:val="single"/>
        </w:rPr>
      </w:pPr>
      <w:r w:rsidRPr="00140FEB">
        <w:rPr>
          <w:b/>
          <w:color w:val="000000" w:themeColor="text1"/>
          <w:sz w:val="24"/>
          <w:szCs w:val="24"/>
          <w:u w:val="single"/>
        </w:rPr>
        <w:t>LICITAÇÃO</w:t>
      </w:r>
      <w:r w:rsidR="002E5E9A" w:rsidRPr="00140FEB">
        <w:rPr>
          <w:b/>
          <w:color w:val="000000" w:themeColor="text1"/>
          <w:sz w:val="24"/>
          <w:szCs w:val="24"/>
          <w:u w:val="single"/>
        </w:rPr>
        <w:t xml:space="preserve"> EXCLUSIV</w:t>
      </w:r>
      <w:r w:rsidRPr="00140FEB">
        <w:rPr>
          <w:b/>
          <w:color w:val="000000" w:themeColor="text1"/>
          <w:sz w:val="24"/>
          <w:szCs w:val="24"/>
          <w:u w:val="single"/>
        </w:rPr>
        <w:t>A</w:t>
      </w:r>
      <w:r w:rsidR="002E5E9A" w:rsidRPr="00140FEB">
        <w:rPr>
          <w:b/>
          <w:color w:val="000000" w:themeColor="text1"/>
          <w:sz w:val="24"/>
          <w:szCs w:val="24"/>
          <w:u w:val="single"/>
        </w:rPr>
        <w:t xml:space="preserve"> PARA MEI, MICROEMPRESA E EMPRESA DE PEQUENO PORTE SEDIADA REGIONALMENTE</w:t>
      </w:r>
    </w:p>
    <w:p w:rsidR="002E5E9A" w:rsidRPr="00140FEB" w:rsidRDefault="002E5E9A" w:rsidP="002E5E9A">
      <w:pPr>
        <w:jc w:val="both"/>
        <w:rPr>
          <w:sz w:val="24"/>
          <w:szCs w:val="24"/>
        </w:rPr>
      </w:pPr>
    </w:p>
    <w:p w:rsidR="002E5E9A" w:rsidRPr="00140FEB" w:rsidRDefault="002E5E9A" w:rsidP="002E5E9A">
      <w:pPr>
        <w:spacing w:line="360" w:lineRule="auto"/>
        <w:jc w:val="both"/>
        <w:rPr>
          <w:b/>
          <w:bCs/>
          <w:sz w:val="24"/>
          <w:szCs w:val="24"/>
        </w:rPr>
      </w:pPr>
      <w:r w:rsidRPr="00140FEB">
        <w:rPr>
          <w:b/>
          <w:bCs/>
          <w:sz w:val="24"/>
          <w:szCs w:val="24"/>
        </w:rPr>
        <w:t>REUNIÃO PÚBLICA PARA ABERTURA DAS PROPOSTAS COMERCIAIS:</w:t>
      </w:r>
    </w:p>
    <w:p w:rsidR="002E5E9A" w:rsidRPr="00140FEB" w:rsidRDefault="002E5E9A" w:rsidP="002E5E9A">
      <w:pPr>
        <w:spacing w:line="360" w:lineRule="auto"/>
        <w:jc w:val="both"/>
        <w:rPr>
          <w:b/>
          <w:bCs/>
          <w:sz w:val="24"/>
          <w:szCs w:val="24"/>
        </w:rPr>
      </w:pPr>
      <w:r w:rsidRPr="00140FEB">
        <w:rPr>
          <w:b/>
          <w:bCs/>
          <w:sz w:val="24"/>
          <w:szCs w:val="24"/>
        </w:rPr>
        <w:t>DIA: 0</w:t>
      </w:r>
      <w:r w:rsidR="001721AB" w:rsidRPr="00140FEB">
        <w:rPr>
          <w:b/>
          <w:bCs/>
          <w:sz w:val="24"/>
          <w:szCs w:val="24"/>
        </w:rPr>
        <w:t>6</w:t>
      </w:r>
      <w:r w:rsidRPr="00140FEB">
        <w:rPr>
          <w:b/>
          <w:bCs/>
          <w:sz w:val="24"/>
          <w:szCs w:val="24"/>
        </w:rPr>
        <w:t>/0</w:t>
      </w:r>
      <w:r w:rsidR="00140FEB">
        <w:rPr>
          <w:b/>
          <w:bCs/>
          <w:sz w:val="24"/>
          <w:szCs w:val="24"/>
        </w:rPr>
        <w:t>4</w:t>
      </w:r>
      <w:r w:rsidRPr="00140FEB">
        <w:rPr>
          <w:b/>
          <w:bCs/>
          <w:sz w:val="24"/>
          <w:szCs w:val="24"/>
        </w:rPr>
        <w:t xml:space="preserve">/2017  </w:t>
      </w:r>
      <w:r w:rsidR="00935500">
        <w:rPr>
          <w:b/>
          <w:bCs/>
          <w:sz w:val="24"/>
          <w:szCs w:val="24"/>
        </w:rPr>
        <w:t>H</w:t>
      </w:r>
      <w:r w:rsidRPr="00140FEB">
        <w:rPr>
          <w:b/>
          <w:bCs/>
          <w:sz w:val="24"/>
          <w:szCs w:val="24"/>
        </w:rPr>
        <w:t xml:space="preserve">ORÁRIO: </w:t>
      </w:r>
      <w:r w:rsidR="001721AB" w:rsidRPr="00140FEB">
        <w:rPr>
          <w:b/>
          <w:bCs/>
          <w:sz w:val="24"/>
          <w:szCs w:val="24"/>
        </w:rPr>
        <w:t>14</w:t>
      </w:r>
      <w:r w:rsidRPr="00140FEB">
        <w:rPr>
          <w:b/>
          <w:bCs/>
          <w:sz w:val="24"/>
          <w:szCs w:val="24"/>
        </w:rPr>
        <w:t>h</w:t>
      </w:r>
      <w:r w:rsidR="001721AB" w:rsidRPr="00140FEB">
        <w:rPr>
          <w:b/>
          <w:bCs/>
          <w:sz w:val="24"/>
          <w:szCs w:val="24"/>
        </w:rPr>
        <w:t>00</w:t>
      </w:r>
    </w:p>
    <w:p w:rsidR="001721AB" w:rsidRPr="00140FEB" w:rsidRDefault="001721AB" w:rsidP="001721AB">
      <w:pPr>
        <w:spacing w:line="276" w:lineRule="auto"/>
        <w:jc w:val="both"/>
        <w:rPr>
          <w:b/>
          <w:sz w:val="24"/>
          <w:szCs w:val="24"/>
        </w:rPr>
      </w:pPr>
      <w:r w:rsidRPr="00140FEB">
        <w:rPr>
          <w:b/>
          <w:sz w:val="24"/>
          <w:szCs w:val="24"/>
        </w:rPr>
        <w:t>Caso não haja três fornecedores competitivos enquadrados como MEI/ME/EPP regional o(s) lote(s) será(ão) aberto(s) para a participação geral, sem levar em conta a questão da regionalidade. O horário de abertura será às 14H30 com protocolo até às 14H15.</w:t>
      </w:r>
    </w:p>
    <w:p w:rsidR="001721AB" w:rsidRPr="00140FEB" w:rsidRDefault="001721AB" w:rsidP="002E5E9A">
      <w:pPr>
        <w:spacing w:line="360" w:lineRule="auto"/>
        <w:jc w:val="both"/>
        <w:rPr>
          <w:sz w:val="24"/>
          <w:szCs w:val="24"/>
        </w:rPr>
      </w:pPr>
    </w:p>
    <w:p w:rsidR="002E5E9A" w:rsidRPr="00140FEB" w:rsidRDefault="002E5E9A" w:rsidP="002E5E9A">
      <w:pPr>
        <w:jc w:val="both"/>
        <w:rPr>
          <w:color w:val="FF0000"/>
          <w:sz w:val="24"/>
          <w:szCs w:val="24"/>
        </w:rPr>
      </w:pPr>
    </w:p>
    <w:p w:rsidR="002E5E9A" w:rsidRPr="00140FEB" w:rsidRDefault="002E5E9A" w:rsidP="002E5E9A">
      <w:pPr>
        <w:jc w:val="both"/>
        <w:rPr>
          <w:b/>
          <w:bCs/>
          <w:sz w:val="24"/>
          <w:szCs w:val="24"/>
        </w:rPr>
      </w:pPr>
      <w:r w:rsidRPr="00140FEB">
        <w:rPr>
          <w:b/>
          <w:sz w:val="24"/>
          <w:szCs w:val="24"/>
        </w:rPr>
        <w:t>LOCAL:</w:t>
      </w:r>
      <w:r w:rsidRPr="00140FEB">
        <w:rPr>
          <w:sz w:val="24"/>
          <w:szCs w:val="24"/>
        </w:rPr>
        <w:t xml:space="preserve"> </w:t>
      </w:r>
      <w:r w:rsidRPr="00140FEB">
        <w:rPr>
          <w:b/>
          <w:bCs/>
          <w:sz w:val="24"/>
          <w:szCs w:val="24"/>
        </w:rPr>
        <w:t>PREFEITURA MUNICIPAL DE Porecatu-PR</w:t>
      </w:r>
    </w:p>
    <w:p w:rsidR="002E5E9A" w:rsidRPr="00140FEB" w:rsidRDefault="002E5E9A" w:rsidP="002E5E9A">
      <w:pPr>
        <w:jc w:val="both"/>
        <w:rPr>
          <w:b/>
          <w:bCs/>
          <w:sz w:val="24"/>
          <w:szCs w:val="24"/>
        </w:rPr>
      </w:pPr>
      <w:r w:rsidRPr="00140FEB">
        <w:rPr>
          <w:b/>
          <w:bCs/>
          <w:sz w:val="24"/>
          <w:szCs w:val="24"/>
        </w:rPr>
        <w:t xml:space="preserve"> Rua Barão do Rio Branco, 344 - Centro </w:t>
      </w:r>
    </w:p>
    <w:p w:rsidR="002E5E9A" w:rsidRPr="00140FEB" w:rsidRDefault="002E5E9A" w:rsidP="002E5E9A">
      <w:pPr>
        <w:ind w:firstLine="540"/>
        <w:jc w:val="both"/>
        <w:rPr>
          <w:sz w:val="24"/>
          <w:szCs w:val="24"/>
        </w:rPr>
      </w:pPr>
    </w:p>
    <w:p w:rsidR="002E5E9A" w:rsidRPr="00140FEB" w:rsidRDefault="002E5E9A" w:rsidP="002E5E9A">
      <w:pPr>
        <w:jc w:val="both"/>
        <w:rPr>
          <w:sz w:val="24"/>
          <w:szCs w:val="24"/>
        </w:rPr>
      </w:pPr>
      <w:r w:rsidRPr="00140FEB">
        <w:rPr>
          <w:sz w:val="24"/>
          <w:szCs w:val="24"/>
        </w:rPr>
        <w:t xml:space="preserve">A PREFEITURA MUNICIPAL DE PORECATU, através da Secretaria Municipal de Saúde, torna público que está instaurando licitação, através do presente instrumento, nos termos da Lei nº 8.666/93, de 21 de junho de 1993 e suas alterações, da Lei n º 10.520 de 17 de julho de 2002, do Decreto nº 5.504 de 5 de agosto de 2005, da Lei Complementar nº 123/2006, Lei Complementar 147/2014, do Decreto Municipal nº 20/2007 Decreto Municipal nº 46/2016, através da Pregoeira nomeado pela Portaria nº 25/17, da modalidade </w:t>
      </w:r>
      <w:r w:rsidRPr="00140FEB">
        <w:rPr>
          <w:b/>
          <w:bCs/>
          <w:sz w:val="24"/>
          <w:szCs w:val="24"/>
        </w:rPr>
        <w:t>Pregão Presencial para aquisição parcelada de m</w:t>
      </w:r>
      <w:r w:rsidR="009A7C6D" w:rsidRPr="00140FEB">
        <w:rPr>
          <w:b/>
          <w:bCs/>
          <w:sz w:val="24"/>
          <w:szCs w:val="24"/>
        </w:rPr>
        <w:t>ateriais hospitalares</w:t>
      </w:r>
      <w:r w:rsidRPr="00140FEB">
        <w:rPr>
          <w:sz w:val="24"/>
          <w:szCs w:val="24"/>
        </w:rPr>
        <w:t xml:space="preserve">, do tipo </w:t>
      </w:r>
      <w:r w:rsidRPr="00140FEB">
        <w:rPr>
          <w:b/>
          <w:bCs/>
          <w:color w:val="000000"/>
          <w:sz w:val="24"/>
          <w:szCs w:val="24"/>
        </w:rPr>
        <w:t>Menor preço por lote</w:t>
      </w:r>
      <w:r w:rsidRPr="00140FEB">
        <w:rPr>
          <w:sz w:val="24"/>
          <w:szCs w:val="24"/>
        </w:rPr>
        <w:t>, segundo as condições estabelecidas no presente Edital, nos seus anexos cujos termos igualmente, o integram.</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O crédito necessário no atendimento das despesas da presente licitação correrá à conta da seguinte dotação orçamentária: 11.001.103020011.2.052.3390.30.00.00-1</w:t>
      </w:r>
      <w:r w:rsidR="00154C50" w:rsidRPr="00140FEB">
        <w:rPr>
          <w:sz w:val="24"/>
          <w:szCs w:val="24"/>
        </w:rPr>
        <w:t>672</w:t>
      </w:r>
    </w:p>
    <w:p w:rsidR="002E5E9A" w:rsidRPr="00140FEB" w:rsidRDefault="002E5E9A" w:rsidP="002E5E9A">
      <w:pPr>
        <w:jc w:val="both"/>
        <w:rPr>
          <w:sz w:val="24"/>
          <w:szCs w:val="24"/>
        </w:rPr>
      </w:pPr>
    </w:p>
    <w:p w:rsidR="002E5E9A" w:rsidRPr="00140FEB" w:rsidRDefault="002E5E9A" w:rsidP="002E5E9A">
      <w:pPr>
        <w:jc w:val="both"/>
        <w:rPr>
          <w:color w:val="FF0000"/>
          <w:sz w:val="24"/>
          <w:szCs w:val="24"/>
        </w:rPr>
      </w:pPr>
    </w:p>
    <w:p w:rsidR="002E5E9A" w:rsidRPr="00140FEB" w:rsidRDefault="002E5E9A" w:rsidP="002E5E9A">
      <w:pPr>
        <w:ind w:firstLine="540"/>
        <w:jc w:val="both"/>
        <w:rPr>
          <w:b/>
          <w:bCs/>
          <w:sz w:val="24"/>
          <w:szCs w:val="24"/>
        </w:rPr>
      </w:pPr>
      <w:r w:rsidRPr="00140FEB">
        <w:rPr>
          <w:b/>
          <w:bCs/>
          <w:sz w:val="24"/>
          <w:szCs w:val="24"/>
        </w:rPr>
        <w:t>1 - DO OBJETO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 xml:space="preserve">1.1 - A licitação tem como objeto a aquisição de </w:t>
      </w:r>
      <w:r w:rsidR="009A7C6D" w:rsidRPr="00140FEB">
        <w:rPr>
          <w:sz w:val="24"/>
          <w:szCs w:val="24"/>
        </w:rPr>
        <w:t>materiais</w:t>
      </w:r>
      <w:r w:rsidRPr="00140FEB">
        <w:rPr>
          <w:sz w:val="24"/>
          <w:szCs w:val="24"/>
        </w:rPr>
        <w:t xml:space="preserve"> para atender a Secretaria de Saúde</w:t>
      </w:r>
      <w:r w:rsidRPr="00140FEB">
        <w:rPr>
          <w:color w:val="000000"/>
          <w:sz w:val="24"/>
          <w:szCs w:val="24"/>
        </w:rPr>
        <w:t>,</w:t>
      </w:r>
      <w:r w:rsidRPr="00140FEB">
        <w:rPr>
          <w:sz w:val="24"/>
          <w:szCs w:val="24"/>
        </w:rPr>
        <w:t xml:space="preserve"> mediante entrega de forma parcelada, conforme discriminado no anexo I </w:t>
      </w:r>
    </w:p>
    <w:p w:rsidR="002E5E9A" w:rsidRPr="00140FEB" w:rsidRDefault="002E5E9A" w:rsidP="002E5E9A">
      <w:pPr>
        <w:ind w:firstLine="540"/>
        <w:jc w:val="both"/>
        <w:rPr>
          <w:sz w:val="24"/>
          <w:szCs w:val="24"/>
        </w:rPr>
      </w:pPr>
      <w:r w:rsidRPr="00140FEB">
        <w:rPr>
          <w:sz w:val="24"/>
          <w:szCs w:val="24"/>
        </w:rPr>
        <w:t>1.2 - Valor dos</w:t>
      </w:r>
      <w:r w:rsidR="000324D1" w:rsidRPr="00140FEB">
        <w:rPr>
          <w:sz w:val="24"/>
          <w:szCs w:val="24"/>
        </w:rPr>
        <w:t xml:space="preserve"> Estimado</w:t>
      </w:r>
      <w:r w:rsidRPr="00140FEB">
        <w:rPr>
          <w:sz w:val="24"/>
          <w:szCs w:val="24"/>
        </w:rPr>
        <w:t xml:space="preserve"> Lotes:</w:t>
      </w:r>
    </w:p>
    <w:p w:rsidR="000324D1" w:rsidRPr="00140FEB" w:rsidRDefault="000324D1" w:rsidP="002E5E9A">
      <w:pPr>
        <w:ind w:firstLine="540"/>
        <w:jc w:val="both"/>
        <w:rPr>
          <w:sz w:val="24"/>
          <w:szCs w:val="24"/>
        </w:rPr>
      </w:pPr>
      <w:r w:rsidRPr="00140FEB">
        <w:rPr>
          <w:sz w:val="24"/>
          <w:szCs w:val="24"/>
        </w:rPr>
        <w:t xml:space="preserve">Lote 1: R$ </w:t>
      </w:r>
      <w:r w:rsidR="00695BE2">
        <w:rPr>
          <w:sz w:val="24"/>
          <w:szCs w:val="24"/>
        </w:rPr>
        <w:t xml:space="preserve">35.850,70 </w:t>
      </w:r>
      <w:r w:rsidR="002E5E9A" w:rsidRPr="00140FEB">
        <w:rPr>
          <w:sz w:val="24"/>
          <w:szCs w:val="24"/>
        </w:rPr>
        <w:t>(</w:t>
      </w:r>
      <w:r w:rsidR="008E36F9" w:rsidRPr="00140FEB">
        <w:rPr>
          <w:sz w:val="24"/>
          <w:szCs w:val="24"/>
        </w:rPr>
        <w:t xml:space="preserve"> </w:t>
      </w:r>
      <w:r w:rsidR="00BB77C2" w:rsidRPr="00140FEB">
        <w:rPr>
          <w:sz w:val="24"/>
          <w:szCs w:val="24"/>
        </w:rPr>
        <w:t>trinta e cinco mil, oitocentos e cinqüenta reais e setenta centavos</w:t>
      </w:r>
      <w:r w:rsidRPr="00140FEB">
        <w:rPr>
          <w:sz w:val="24"/>
          <w:szCs w:val="24"/>
        </w:rPr>
        <w:t>)</w:t>
      </w:r>
    </w:p>
    <w:p w:rsidR="002E5E9A" w:rsidRPr="00140FEB" w:rsidRDefault="002E5E9A" w:rsidP="002E5E9A">
      <w:pPr>
        <w:ind w:firstLine="540"/>
        <w:jc w:val="both"/>
        <w:rPr>
          <w:sz w:val="24"/>
          <w:szCs w:val="24"/>
        </w:rPr>
      </w:pPr>
      <w:r w:rsidRPr="00140FEB">
        <w:rPr>
          <w:sz w:val="24"/>
          <w:szCs w:val="24"/>
        </w:rPr>
        <w:t>Lote 2: R$</w:t>
      </w:r>
      <w:r w:rsidR="008E36F9" w:rsidRPr="00140FEB">
        <w:rPr>
          <w:sz w:val="24"/>
          <w:szCs w:val="24"/>
        </w:rPr>
        <w:t xml:space="preserve"> </w:t>
      </w:r>
      <w:r w:rsidR="00BB77C2" w:rsidRPr="00140FEB">
        <w:rPr>
          <w:sz w:val="24"/>
          <w:szCs w:val="24"/>
        </w:rPr>
        <w:t>31.029,57</w:t>
      </w:r>
      <w:r w:rsidRPr="00140FEB">
        <w:rPr>
          <w:sz w:val="24"/>
          <w:szCs w:val="24"/>
        </w:rPr>
        <w:t xml:space="preserve"> (</w:t>
      </w:r>
      <w:r w:rsidR="00BB77C2" w:rsidRPr="00140FEB">
        <w:rPr>
          <w:sz w:val="24"/>
          <w:szCs w:val="24"/>
        </w:rPr>
        <w:t>trinta e um mil, vinte e nove reais e cinqüenta e sete centavos)</w:t>
      </w:r>
      <w:r w:rsidR="008E36F9" w:rsidRPr="00140FEB">
        <w:rPr>
          <w:sz w:val="24"/>
          <w:szCs w:val="24"/>
        </w:rPr>
        <w:t xml:space="preserve">   </w:t>
      </w:r>
    </w:p>
    <w:p w:rsidR="000324D1" w:rsidRPr="00140FEB" w:rsidRDefault="002E5E9A" w:rsidP="000324D1">
      <w:pPr>
        <w:ind w:firstLine="540"/>
        <w:jc w:val="both"/>
        <w:rPr>
          <w:sz w:val="24"/>
          <w:szCs w:val="24"/>
        </w:rPr>
      </w:pPr>
      <w:r w:rsidRPr="00140FEB">
        <w:rPr>
          <w:sz w:val="24"/>
          <w:szCs w:val="24"/>
        </w:rPr>
        <w:t xml:space="preserve">Lote 3: R$  </w:t>
      </w:r>
      <w:r w:rsidR="008E36F9" w:rsidRPr="00140FEB">
        <w:rPr>
          <w:sz w:val="24"/>
          <w:szCs w:val="24"/>
        </w:rPr>
        <w:t xml:space="preserve"> </w:t>
      </w:r>
      <w:r w:rsidR="00BB77C2" w:rsidRPr="00140FEB">
        <w:rPr>
          <w:sz w:val="24"/>
          <w:szCs w:val="24"/>
        </w:rPr>
        <w:t xml:space="preserve">64.355,07 </w:t>
      </w:r>
      <w:r w:rsidR="008E36F9" w:rsidRPr="00140FEB">
        <w:rPr>
          <w:sz w:val="24"/>
          <w:szCs w:val="24"/>
        </w:rPr>
        <w:t>(</w:t>
      </w:r>
      <w:r w:rsidR="00BB77C2" w:rsidRPr="00140FEB">
        <w:rPr>
          <w:sz w:val="24"/>
          <w:szCs w:val="24"/>
        </w:rPr>
        <w:t>sessenta e quatro mil, trezentos e cinqüenta e cinco reais e sete centavos</w:t>
      </w:r>
      <w:r w:rsidRPr="00140FEB">
        <w:rPr>
          <w:sz w:val="24"/>
          <w:szCs w:val="24"/>
        </w:rPr>
        <w:t>)</w:t>
      </w:r>
    </w:p>
    <w:p w:rsidR="000324D1" w:rsidRPr="00140FEB" w:rsidRDefault="002E5E9A" w:rsidP="000324D1">
      <w:pPr>
        <w:ind w:firstLine="540"/>
        <w:jc w:val="both"/>
        <w:rPr>
          <w:sz w:val="24"/>
          <w:szCs w:val="24"/>
        </w:rPr>
      </w:pPr>
      <w:r w:rsidRPr="00140FEB">
        <w:rPr>
          <w:sz w:val="24"/>
          <w:szCs w:val="24"/>
        </w:rPr>
        <w:t>Lote 4: R$</w:t>
      </w:r>
      <w:r w:rsidR="000324D1" w:rsidRPr="00140FEB">
        <w:rPr>
          <w:sz w:val="24"/>
          <w:szCs w:val="24"/>
        </w:rPr>
        <w:t xml:space="preserve"> </w:t>
      </w:r>
      <w:r w:rsidR="00BB77C2" w:rsidRPr="00140FEB">
        <w:rPr>
          <w:sz w:val="24"/>
          <w:szCs w:val="24"/>
        </w:rPr>
        <w:t>40.913,10</w:t>
      </w:r>
      <w:r w:rsidRPr="00140FEB">
        <w:rPr>
          <w:sz w:val="24"/>
          <w:szCs w:val="24"/>
        </w:rPr>
        <w:t xml:space="preserve"> </w:t>
      </w:r>
      <w:r w:rsidR="008E36F9" w:rsidRPr="00140FEB">
        <w:rPr>
          <w:sz w:val="24"/>
          <w:szCs w:val="24"/>
        </w:rPr>
        <w:t xml:space="preserve"> </w:t>
      </w:r>
      <w:r w:rsidRPr="00140FEB">
        <w:rPr>
          <w:sz w:val="24"/>
          <w:szCs w:val="24"/>
        </w:rPr>
        <w:t>(</w:t>
      </w:r>
      <w:r w:rsidR="00BB77C2" w:rsidRPr="00140FEB">
        <w:rPr>
          <w:sz w:val="24"/>
          <w:szCs w:val="24"/>
        </w:rPr>
        <w:t>quarenta mil, novecentos e treze reais e dez centavos</w:t>
      </w:r>
      <w:r w:rsidR="008E36F9" w:rsidRPr="00140FEB">
        <w:rPr>
          <w:sz w:val="24"/>
          <w:szCs w:val="24"/>
        </w:rPr>
        <w:t xml:space="preserve"> </w:t>
      </w:r>
      <w:r w:rsidR="000324D1" w:rsidRPr="00140FEB">
        <w:rPr>
          <w:sz w:val="24"/>
          <w:szCs w:val="24"/>
        </w:rPr>
        <w:t>)</w:t>
      </w:r>
    </w:p>
    <w:p w:rsidR="000324D1" w:rsidRPr="00140FEB" w:rsidRDefault="000324D1" w:rsidP="000324D1">
      <w:pPr>
        <w:ind w:firstLine="540"/>
        <w:jc w:val="both"/>
        <w:rPr>
          <w:sz w:val="24"/>
          <w:szCs w:val="24"/>
        </w:rPr>
      </w:pPr>
      <w:r w:rsidRPr="00140FEB">
        <w:rPr>
          <w:sz w:val="24"/>
          <w:szCs w:val="24"/>
        </w:rPr>
        <w:t xml:space="preserve">Lote 5: R$ </w:t>
      </w:r>
      <w:r w:rsidR="00BB77C2" w:rsidRPr="00140FEB">
        <w:rPr>
          <w:sz w:val="24"/>
          <w:szCs w:val="24"/>
        </w:rPr>
        <w:t>5.828,50</w:t>
      </w:r>
      <w:r w:rsidR="008E36F9" w:rsidRPr="00140FEB">
        <w:rPr>
          <w:sz w:val="24"/>
          <w:szCs w:val="24"/>
        </w:rPr>
        <w:t xml:space="preserve"> </w:t>
      </w:r>
      <w:r w:rsidRPr="00140FEB">
        <w:rPr>
          <w:sz w:val="24"/>
          <w:szCs w:val="24"/>
        </w:rPr>
        <w:t>(</w:t>
      </w:r>
      <w:r w:rsidR="00BB77C2" w:rsidRPr="00140FEB">
        <w:rPr>
          <w:sz w:val="24"/>
          <w:szCs w:val="24"/>
        </w:rPr>
        <w:t>cinco mil, oitocentos e vinte e oito reais e cinqüenta centavos)</w:t>
      </w:r>
      <w:r w:rsidR="008E36F9" w:rsidRPr="00140FEB">
        <w:rPr>
          <w:sz w:val="24"/>
          <w:szCs w:val="24"/>
        </w:rPr>
        <w:t xml:space="preserve">              </w:t>
      </w:r>
    </w:p>
    <w:p w:rsidR="00BB77C2" w:rsidRPr="00140FEB" w:rsidRDefault="000324D1" w:rsidP="00BB77C2">
      <w:pPr>
        <w:ind w:firstLine="540"/>
        <w:jc w:val="both"/>
        <w:rPr>
          <w:sz w:val="24"/>
          <w:szCs w:val="24"/>
        </w:rPr>
      </w:pPr>
      <w:r w:rsidRPr="00140FEB">
        <w:rPr>
          <w:sz w:val="24"/>
          <w:szCs w:val="24"/>
        </w:rPr>
        <w:t xml:space="preserve">Lote6: R$ </w:t>
      </w:r>
      <w:r w:rsidR="008E36F9" w:rsidRPr="00140FEB">
        <w:rPr>
          <w:sz w:val="24"/>
          <w:szCs w:val="24"/>
        </w:rPr>
        <w:t xml:space="preserve"> </w:t>
      </w:r>
      <w:r w:rsidR="00BB77C2" w:rsidRPr="00140FEB">
        <w:rPr>
          <w:sz w:val="24"/>
          <w:szCs w:val="24"/>
        </w:rPr>
        <w:t>3.570,51</w:t>
      </w:r>
      <w:r w:rsidR="008E36F9" w:rsidRPr="00140FEB">
        <w:rPr>
          <w:sz w:val="24"/>
          <w:szCs w:val="24"/>
        </w:rPr>
        <w:t xml:space="preserve"> </w:t>
      </w:r>
      <w:r w:rsidR="00BB77C2" w:rsidRPr="00140FEB">
        <w:rPr>
          <w:sz w:val="24"/>
          <w:szCs w:val="24"/>
        </w:rPr>
        <w:t>(</w:t>
      </w:r>
      <w:r w:rsidR="008E36F9" w:rsidRPr="00140FEB">
        <w:rPr>
          <w:sz w:val="24"/>
          <w:szCs w:val="24"/>
        </w:rPr>
        <w:t xml:space="preserve"> </w:t>
      </w:r>
      <w:r w:rsidR="00BB77C2" w:rsidRPr="00140FEB">
        <w:rPr>
          <w:sz w:val="24"/>
          <w:szCs w:val="24"/>
        </w:rPr>
        <w:t>três mil, quinhentos e setenta reais e cinqüenta e um centavos)</w:t>
      </w:r>
    </w:p>
    <w:p w:rsidR="000324D1" w:rsidRPr="00140FEB" w:rsidRDefault="00BB77C2" w:rsidP="00BB77C2">
      <w:pPr>
        <w:ind w:firstLine="540"/>
        <w:jc w:val="both"/>
        <w:rPr>
          <w:sz w:val="24"/>
          <w:szCs w:val="24"/>
        </w:rPr>
      </w:pPr>
      <w:r w:rsidRPr="00140FEB">
        <w:rPr>
          <w:sz w:val="24"/>
          <w:szCs w:val="24"/>
        </w:rPr>
        <w:t>L</w:t>
      </w:r>
      <w:r w:rsidR="000324D1" w:rsidRPr="00140FEB">
        <w:rPr>
          <w:sz w:val="24"/>
          <w:szCs w:val="24"/>
        </w:rPr>
        <w:t xml:space="preserve">ote 7: R$ </w:t>
      </w:r>
      <w:r w:rsidRPr="00140FEB">
        <w:rPr>
          <w:sz w:val="24"/>
          <w:szCs w:val="24"/>
        </w:rPr>
        <w:t>18.226,37</w:t>
      </w:r>
      <w:r w:rsidR="001721AB" w:rsidRPr="00140FEB">
        <w:rPr>
          <w:sz w:val="24"/>
          <w:szCs w:val="24"/>
        </w:rPr>
        <w:t xml:space="preserve"> </w:t>
      </w:r>
      <w:r w:rsidR="000324D1" w:rsidRPr="00140FEB">
        <w:rPr>
          <w:sz w:val="24"/>
          <w:szCs w:val="24"/>
        </w:rPr>
        <w:t>(</w:t>
      </w:r>
      <w:r w:rsidRPr="00140FEB">
        <w:rPr>
          <w:sz w:val="24"/>
          <w:szCs w:val="24"/>
        </w:rPr>
        <w:t>dezoito mil, duzentos e vinte e seis reais e trinta e sete centavos</w:t>
      </w:r>
      <w:r w:rsidR="000324D1" w:rsidRPr="00140FEB">
        <w:rPr>
          <w:sz w:val="24"/>
          <w:szCs w:val="24"/>
        </w:rPr>
        <w:t>)</w:t>
      </w:r>
    </w:p>
    <w:p w:rsidR="000324D1" w:rsidRPr="00140FEB" w:rsidRDefault="000324D1" w:rsidP="002E5E9A">
      <w:pPr>
        <w:ind w:firstLine="540"/>
        <w:jc w:val="both"/>
        <w:rPr>
          <w:color w:val="FF0000"/>
          <w:sz w:val="24"/>
          <w:szCs w:val="24"/>
        </w:rPr>
      </w:pPr>
    </w:p>
    <w:p w:rsidR="002E5E9A" w:rsidRPr="00140FEB" w:rsidRDefault="002E5E9A" w:rsidP="002E5E9A">
      <w:pPr>
        <w:ind w:firstLine="540"/>
        <w:jc w:val="both"/>
        <w:rPr>
          <w:b/>
          <w:bCs/>
          <w:sz w:val="24"/>
          <w:szCs w:val="24"/>
        </w:rPr>
      </w:pPr>
      <w:r w:rsidRPr="00140FEB">
        <w:rPr>
          <w:b/>
          <w:bCs/>
          <w:sz w:val="24"/>
          <w:szCs w:val="24"/>
        </w:rPr>
        <w:t>2 - AQUISIÇÃO DO EDITAL E SEUS ANEXOS</w:t>
      </w:r>
    </w:p>
    <w:p w:rsidR="002E5E9A" w:rsidRPr="00140FEB" w:rsidRDefault="002E5E9A" w:rsidP="002E5E9A">
      <w:pPr>
        <w:ind w:firstLine="540"/>
        <w:jc w:val="both"/>
        <w:rPr>
          <w:b/>
          <w:bCs/>
          <w:sz w:val="24"/>
          <w:szCs w:val="24"/>
        </w:rPr>
      </w:pPr>
      <w:r w:rsidRPr="00140FEB">
        <w:rPr>
          <w:sz w:val="24"/>
          <w:szCs w:val="24"/>
        </w:rPr>
        <w:lastRenderedPageBreak/>
        <w:t>2.1 - O Presente edital, com seus anexos, encontram-se à disposição para verificação por parte dos interessados no Setor de Licitação e Compras, da Prefeitura Municipal de Porecatu, na Rua Barão do Rio Branco, 344 - Centro, na Cidade de Porecatu, Estado do Paraná, das 8h30 às 11h00 e das 13h00 às 17h00</w:t>
      </w:r>
      <w:r w:rsidR="00966ACC" w:rsidRPr="00140FEB">
        <w:rPr>
          <w:b/>
          <w:bCs/>
          <w:sz w:val="24"/>
          <w:szCs w:val="24"/>
        </w:rPr>
        <w:t>.</w:t>
      </w:r>
    </w:p>
    <w:p w:rsidR="002E5E9A" w:rsidRPr="00140FEB" w:rsidRDefault="002E5E9A" w:rsidP="002E5E9A">
      <w:pPr>
        <w:ind w:firstLine="540"/>
        <w:jc w:val="both"/>
        <w:rPr>
          <w:b/>
          <w:bCs/>
          <w:sz w:val="24"/>
          <w:szCs w:val="24"/>
        </w:rPr>
      </w:pPr>
    </w:p>
    <w:p w:rsidR="002E5E9A" w:rsidRPr="00140FEB" w:rsidRDefault="002E5E9A" w:rsidP="002E5E9A">
      <w:pPr>
        <w:ind w:firstLine="540"/>
        <w:jc w:val="both"/>
        <w:rPr>
          <w:sz w:val="24"/>
          <w:szCs w:val="24"/>
        </w:rPr>
      </w:pPr>
      <w:r w:rsidRPr="00140FEB">
        <w:rPr>
          <w:sz w:val="24"/>
          <w:szCs w:val="24"/>
        </w:rPr>
        <w:t>2.2 - Os interessados em retirar cópia do edital, poderão fazê-lo através de seu representante legal ou mediante procuração</w:t>
      </w:r>
      <w:r w:rsidRPr="00140FEB">
        <w:rPr>
          <w:color w:val="FF00FF"/>
          <w:sz w:val="24"/>
          <w:szCs w:val="24"/>
        </w:rPr>
        <w:t xml:space="preserve">.  </w:t>
      </w:r>
      <w:r w:rsidRPr="00140FEB">
        <w:rPr>
          <w:sz w:val="24"/>
          <w:szCs w:val="24"/>
        </w:rPr>
        <w:t>Na ocasião, será fornecido recibo de retirada que deverá constar no envelope de proposta de preço.</w:t>
      </w:r>
    </w:p>
    <w:p w:rsidR="002E5E9A" w:rsidRPr="00140FEB" w:rsidRDefault="002E5E9A" w:rsidP="002E5E9A">
      <w:pPr>
        <w:ind w:left="540"/>
        <w:jc w:val="both"/>
        <w:rPr>
          <w:b/>
          <w:bCs/>
          <w:color w:val="FF00FF"/>
          <w:sz w:val="24"/>
          <w:szCs w:val="24"/>
        </w:rPr>
      </w:pPr>
    </w:p>
    <w:p w:rsidR="002E5E9A" w:rsidRPr="00140FEB" w:rsidRDefault="002E5E9A" w:rsidP="002E5E9A">
      <w:pPr>
        <w:ind w:firstLine="720"/>
        <w:jc w:val="both"/>
        <w:rPr>
          <w:b/>
          <w:bCs/>
          <w:color w:val="000000"/>
          <w:sz w:val="24"/>
          <w:szCs w:val="24"/>
        </w:rPr>
      </w:pPr>
      <w:r w:rsidRPr="00140FEB">
        <w:rPr>
          <w:b/>
          <w:bCs/>
          <w:color w:val="000000"/>
          <w:sz w:val="24"/>
          <w:szCs w:val="24"/>
        </w:rPr>
        <w:t>03. DAS CONDIÇÕES DE PARTICIPAÇÃO NO PREGÃO</w:t>
      </w:r>
    </w:p>
    <w:p w:rsidR="002E5E9A" w:rsidRPr="00140FEB" w:rsidRDefault="002E5E9A" w:rsidP="002E5E9A">
      <w:pPr>
        <w:ind w:firstLine="720"/>
        <w:jc w:val="both"/>
        <w:rPr>
          <w:b/>
          <w:bCs/>
          <w:color w:val="000000"/>
          <w:sz w:val="24"/>
          <w:szCs w:val="24"/>
        </w:rPr>
      </w:pPr>
    </w:p>
    <w:p w:rsidR="002E5E9A" w:rsidRPr="00140FEB" w:rsidRDefault="002E5E9A" w:rsidP="002E5E9A">
      <w:pPr>
        <w:ind w:firstLine="720"/>
        <w:jc w:val="both"/>
        <w:rPr>
          <w:color w:val="000000"/>
          <w:sz w:val="24"/>
          <w:szCs w:val="24"/>
        </w:rPr>
      </w:pPr>
      <w:r w:rsidRPr="00140FEB">
        <w:rPr>
          <w:b/>
          <w:bCs/>
          <w:color w:val="000000"/>
          <w:sz w:val="24"/>
          <w:szCs w:val="24"/>
        </w:rPr>
        <w:t xml:space="preserve">3.1.  </w:t>
      </w:r>
      <w:r w:rsidRPr="00140FEB">
        <w:rPr>
          <w:color w:val="000000"/>
          <w:sz w:val="24"/>
          <w:szCs w:val="24"/>
        </w:rPr>
        <w:t>Poderão participar do Pregão quaisquer interessados da Unidade da Federação, através de representantes que atenderem os requisitos estabelecidos neste edital</w:t>
      </w:r>
      <w:r w:rsidR="00033C8B" w:rsidRPr="00140FEB">
        <w:rPr>
          <w:color w:val="000000"/>
          <w:sz w:val="24"/>
          <w:szCs w:val="24"/>
        </w:rPr>
        <w:t xml:space="preserve">, salvo os lotes exclusivos para empresas enquadradas na categoria de Microempresa ou Empresa de Pequeno Porte </w:t>
      </w:r>
      <w:r w:rsidRPr="00140FEB">
        <w:rPr>
          <w:color w:val="000000"/>
          <w:sz w:val="24"/>
          <w:szCs w:val="24"/>
        </w:rPr>
        <w:t>.</w:t>
      </w:r>
    </w:p>
    <w:p w:rsidR="002E5E9A" w:rsidRPr="00140FEB" w:rsidRDefault="002E5E9A" w:rsidP="002E5E9A">
      <w:pPr>
        <w:ind w:firstLine="720"/>
        <w:jc w:val="both"/>
        <w:rPr>
          <w:sz w:val="24"/>
          <w:szCs w:val="24"/>
        </w:rPr>
      </w:pPr>
      <w:r w:rsidRPr="00140FEB">
        <w:rPr>
          <w:b/>
          <w:bCs/>
          <w:sz w:val="24"/>
          <w:szCs w:val="24"/>
        </w:rPr>
        <w:t>3.1.1.</w:t>
      </w:r>
      <w:r w:rsidRPr="00140FEB">
        <w:rPr>
          <w:sz w:val="24"/>
          <w:szCs w:val="24"/>
        </w:rPr>
        <w:t xml:space="preserve"> Empresas cadastradas na Prefeitura Municipal de Porecatu na correspondente especialidade e, dentro do prazo de validade, </w:t>
      </w:r>
      <w:r w:rsidRPr="00140FEB">
        <w:rPr>
          <w:b/>
          <w:bCs/>
          <w:sz w:val="24"/>
          <w:szCs w:val="24"/>
        </w:rPr>
        <w:t xml:space="preserve">as não cadastradas deverão realizá-la até o terceiro dia </w:t>
      </w:r>
      <w:r w:rsidRPr="00140FEB">
        <w:rPr>
          <w:b/>
          <w:bCs/>
          <w:sz w:val="24"/>
          <w:szCs w:val="24"/>
          <w:u w:val="single"/>
        </w:rPr>
        <w:t>ÚTIL</w:t>
      </w:r>
      <w:r w:rsidRPr="00140FEB">
        <w:rPr>
          <w:b/>
          <w:bCs/>
          <w:sz w:val="24"/>
          <w:szCs w:val="24"/>
        </w:rPr>
        <w:t xml:space="preserve"> anterior à data do recebimento das propostas por pena de desclassificação.</w:t>
      </w:r>
    </w:p>
    <w:p w:rsidR="002E5E9A" w:rsidRPr="00140FEB" w:rsidRDefault="002E5E9A" w:rsidP="002E5E9A">
      <w:pPr>
        <w:ind w:firstLine="720"/>
        <w:jc w:val="both"/>
        <w:rPr>
          <w:b/>
          <w:bCs/>
          <w:color w:val="000000"/>
          <w:sz w:val="24"/>
          <w:szCs w:val="24"/>
        </w:rPr>
      </w:pPr>
    </w:p>
    <w:p w:rsidR="002E5E9A" w:rsidRPr="00140FEB" w:rsidRDefault="002E5E9A" w:rsidP="002E5E9A">
      <w:pPr>
        <w:ind w:firstLine="720"/>
        <w:jc w:val="both"/>
        <w:rPr>
          <w:color w:val="000000"/>
          <w:sz w:val="24"/>
          <w:szCs w:val="24"/>
        </w:rPr>
      </w:pPr>
      <w:r w:rsidRPr="00140FEB">
        <w:rPr>
          <w:b/>
          <w:bCs/>
          <w:color w:val="000000"/>
          <w:sz w:val="24"/>
          <w:szCs w:val="24"/>
        </w:rPr>
        <w:t xml:space="preserve">3.1.2. </w:t>
      </w:r>
      <w:r w:rsidRPr="00140FEB">
        <w:rPr>
          <w:color w:val="000000"/>
          <w:sz w:val="24"/>
          <w:szCs w:val="24"/>
        </w:rPr>
        <w:t>Os licitantes interessados somente poderão se fazer representar por intermédio de um único representante.</w:t>
      </w:r>
    </w:p>
    <w:p w:rsidR="002E5E9A" w:rsidRPr="00140FEB" w:rsidRDefault="002E5E9A" w:rsidP="002E5E9A">
      <w:pPr>
        <w:ind w:firstLine="720"/>
        <w:jc w:val="both"/>
        <w:rPr>
          <w:b/>
          <w:bCs/>
          <w:color w:val="000000"/>
          <w:sz w:val="24"/>
          <w:szCs w:val="24"/>
        </w:rPr>
      </w:pPr>
    </w:p>
    <w:p w:rsidR="002E5E9A" w:rsidRPr="00140FEB" w:rsidRDefault="002E5E9A" w:rsidP="002E5E9A">
      <w:pPr>
        <w:ind w:firstLine="720"/>
        <w:jc w:val="both"/>
        <w:rPr>
          <w:color w:val="000000"/>
          <w:sz w:val="24"/>
          <w:szCs w:val="24"/>
        </w:rPr>
      </w:pPr>
      <w:r w:rsidRPr="00140FEB">
        <w:rPr>
          <w:b/>
          <w:bCs/>
          <w:color w:val="000000"/>
          <w:sz w:val="24"/>
          <w:szCs w:val="24"/>
        </w:rPr>
        <w:t xml:space="preserve">3.2. </w:t>
      </w:r>
      <w:r w:rsidRPr="00140FEB">
        <w:rPr>
          <w:color w:val="000000"/>
          <w:sz w:val="24"/>
          <w:szCs w:val="24"/>
        </w:rPr>
        <w:t>Não poderão participar direta ou indiretamente do Pregão:</w:t>
      </w:r>
    </w:p>
    <w:p w:rsidR="002E5E9A" w:rsidRPr="00140FEB" w:rsidRDefault="002E5E9A" w:rsidP="002E5E9A">
      <w:pPr>
        <w:ind w:firstLine="720"/>
        <w:jc w:val="both"/>
        <w:rPr>
          <w:color w:val="000000"/>
          <w:sz w:val="24"/>
          <w:szCs w:val="24"/>
        </w:rPr>
      </w:pPr>
      <w:r w:rsidRPr="00140FEB">
        <w:rPr>
          <w:color w:val="000000"/>
          <w:sz w:val="24"/>
          <w:szCs w:val="24"/>
        </w:rPr>
        <w:t>a) Empresas em estado de falência, de concurso de credores, de dissolução ou liquidação;</w:t>
      </w:r>
    </w:p>
    <w:p w:rsidR="002E5E9A" w:rsidRPr="00140FEB" w:rsidRDefault="002E5E9A" w:rsidP="002E5E9A">
      <w:pPr>
        <w:ind w:firstLine="720"/>
        <w:jc w:val="both"/>
        <w:rPr>
          <w:color w:val="000000"/>
          <w:sz w:val="24"/>
          <w:szCs w:val="24"/>
        </w:rPr>
      </w:pPr>
      <w:r w:rsidRPr="00140FEB">
        <w:rPr>
          <w:color w:val="000000"/>
          <w:sz w:val="24"/>
          <w:szCs w:val="24"/>
        </w:rPr>
        <w:t>b) Não poderão participar da presente licitação os interessados que estejam cumprindo a sanção prevista no inciso III do art. 87 da Lei n º 8666/93.</w:t>
      </w:r>
    </w:p>
    <w:p w:rsidR="002E5E9A" w:rsidRPr="00140FEB" w:rsidRDefault="002E5E9A" w:rsidP="002E5E9A">
      <w:pPr>
        <w:ind w:firstLine="720"/>
        <w:jc w:val="both"/>
        <w:rPr>
          <w:color w:val="000000"/>
          <w:sz w:val="24"/>
          <w:szCs w:val="24"/>
        </w:rPr>
      </w:pPr>
      <w:r w:rsidRPr="00140FEB">
        <w:rPr>
          <w:color w:val="000000"/>
          <w:sz w:val="24"/>
          <w:szCs w:val="24"/>
        </w:rPr>
        <w:t>c) Não poderão participar da presente licitação os interessados que estejam cumprindo a sanção prevista no inciso IV do art. 87 da Lei n º 8666/93.</w:t>
      </w:r>
    </w:p>
    <w:p w:rsidR="002E5E9A" w:rsidRPr="00140FEB" w:rsidRDefault="002E5E9A" w:rsidP="002E5E9A">
      <w:pPr>
        <w:ind w:firstLine="720"/>
        <w:jc w:val="both"/>
        <w:rPr>
          <w:color w:val="000000"/>
          <w:sz w:val="24"/>
          <w:szCs w:val="24"/>
        </w:rPr>
      </w:pPr>
      <w:r w:rsidRPr="00140FEB">
        <w:rPr>
          <w:color w:val="000000"/>
          <w:sz w:val="24"/>
          <w:szCs w:val="24"/>
        </w:rPr>
        <w:t>d) Não poderão participar da presente licitação os interessados que estejam cumprindo a sanção prevista no art. 7º da Lei n º 10520/2002.</w:t>
      </w:r>
    </w:p>
    <w:p w:rsidR="002E5E9A" w:rsidRPr="00140FEB" w:rsidRDefault="002E5E9A" w:rsidP="002E5E9A">
      <w:pPr>
        <w:ind w:firstLine="720"/>
        <w:jc w:val="both"/>
        <w:rPr>
          <w:color w:val="000000"/>
          <w:sz w:val="24"/>
          <w:szCs w:val="24"/>
        </w:rPr>
      </w:pPr>
      <w:r w:rsidRPr="00140FEB">
        <w:rPr>
          <w:color w:val="000000"/>
          <w:sz w:val="24"/>
          <w:szCs w:val="24"/>
        </w:rPr>
        <w:t>e) Servidor de qualquer órgão ou entidade vinculada ao Órgão promotor da licitação, bem como, a empresa da qual tal servidor seja sócio, dirigente ou responsável técnico;</w:t>
      </w:r>
    </w:p>
    <w:p w:rsidR="002E5E9A" w:rsidRPr="00140FEB" w:rsidRDefault="002E5E9A" w:rsidP="002E5E9A">
      <w:pPr>
        <w:ind w:firstLine="720"/>
        <w:jc w:val="both"/>
        <w:rPr>
          <w:color w:val="000000"/>
          <w:sz w:val="24"/>
          <w:szCs w:val="24"/>
        </w:rPr>
      </w:pPr>
      <w:r w:rsidRPr="00140FEB">
        <w:rPr>
          <w:color w:val="000000"/>
          <w:sz w:val="24"/>
          <w:szCs w:val="24"/>
        </w:rPr>
        <w:t>f) Empresas consorciadas.</w:t>
      </w:r>
    </w:p>
    <w:p w:rsidR="002E5E9A" w:rsidRPr="00140FEB" w:rsidRDefault="002E5E9A" w:rsidP="002E5E9A">
      <w:pPr>
        <w:ind w:firstLine="720"/>
        <w:jc w:val="both"/>
        <w:rPr>
          <w:b/>
          <w:bCs/>
          <w:color w:val="000000"/>
          <w:sz w:val="24"/>
          <w:szCs w:val="24"/>
        </w:rPr>
      </w:pPr>
    </w:p>
    <w:p w:rsidR="002E5E9A" w:rsidRPr="00140FEB" w:rsidRDefault="002E5E9A" w:rsidP="002E5E9A">
      <w:pPr>
        <w:ind w:firstLine="720"/>
        <w:jc w:val="both"/>
        <w:rPr>
          <w:color w:val="000000"/>
          <w:sz w:val="24"/>
          <w:szCs w:val="24"/>
        </w:rPr>
      </w:pPr>
      <w:r w:rsidRPr="00140FEB">
        <w:rPr>
          <w:b/>
          <w:bCs/>
          <w:color w:val="000000"/>
          <w:sz w:val="24"/>
          <w:szCs w:val="24"/>
        </w:rPr>
        <w:t xml:space="preserve">3.3. </w:t>
      </w:r>
      <w:r w:rsidRPr="00140FEB">
        <w:rPr>
          <w:color w:val="000000"/>
          <w:sz w:val="24"/>
          <w:szCs w:val="24"/>
        </w:rPr>
        <w:t>A participação no Pregão importa total e irrestrita submissão dos proponentes às condições deste edital.</w:t>
      </w:r>
    </w:p>
    <w:p w:rsidR="002E5E9A" w:rsidRPr="00140FEB" w:rsidRDefault="002E5E9A" w:rsidP="002E5E9A">
      <w:pPr>
        <w:ind w:firstLine="720"/>
        <w:jc w:val="both"/>
        <w:rPr>
          <w:b/>
          <w:bCs/>
          <w:color w:val="000000"/>
          <w:sz w:val="24"/>
          <w:szCs w:val="24"/>
        </w:rPr>
      </w:pPr>
    </w:p>
    <w:p w:rsidR="002E5E9A" w:rsidRPr="00140FEB" w:rsidRDefault="002E5E9A" w:rsidP="002E5E9A">
      <w:pPr>
        <w:ind w:firstLine="720"/>
        <w:jc w:val="both"/>
        <w:rPr>
          <w:color w:val="000000"/>
          <w:sz w:val="24"/>
          <w:szCs w:val="24"/>
        </w:rPr>
      </w:pPr>
      <w:r w:rsidRPr="00140FEB">
        <w:rPr>
          <w:b/>
          <w:bCs/>
          <w:color w:val="000000"/>
          <w:sz w:val="24"/>
          <w:szCs w:val="24"/>
        </w:rPr>
        <w:t xml:space="preserve">3.4. </w:t>
      </w:r>
      <w:r w:rsidRPr="00140FEB">
        <w:rPr>
          <w:color w:val="000000"/>
          <w:sz w:val="24"/>
          <w:szCs w:val="24"/>
        </w:rPr>
        <w:t>As interessadas deverão apresentar a documentação prevista neste Edital, sem prejuízo de outros documentos a serem definidos e fixados em Aditivos a este Edital ou em Avisos Específicos, quando o objeto de licitação sujeitar-se à legislação específica.</w:t>
      </w:r>
    </w:p>
    <w:p w:rsidR="002E5E9A" w:rsidRPr="00140FEB" w:rsidRDefault="002E5E9A" w:rsidP="002E5E9A">
      <w:pPr>
        <w:ind w:firstLine="720"/>
        <w:jc w:val="both"/>
        <w:rPr>
          <w:b/>
          <w:bCs/>
          <w:color w:val="000000"/>
          <w:sz w:val="24"/>
          <w:szCs w:val="24"/>
        </w:rPr>
      </w:pPr>
    </w:p>
    <w:p w:rsidR="002E5E9A" w:rsidRPr="00140FEB" w:rsidRDefault="002E5E9A" w:rsidP="002E5E9A">
      <w:pPr>
        <w:ind w:firstLine="720"/>
        <w:jc w:val="both"/>
        <w:rPr>
          <w:color w:val="000000"/>
          <w:sz w:val="24"/>
          <w:szCs w:val="24"/>
        </w:rPr>
      </w:pPr>
      <w:r w:rsidRPr="00140FEB">
        <w:rPr>
          <w:b/>
          <w:bCs/>
          <w:color w:val="000000"/>
          <w:sz w:val="24"/>
          <w:szCs w:val="24"/>
        </w:rPr>
        <w:t xml:space="preserve">3.5. </w:t>
      </w:r>
      <w:r w:rsidRPr="00140FEB">
        <w:rPr>
          <w:color w:val="000000"/>
          <w:sz w:val="24"/>
          <w:szCs w:val="24"/>
        </w:rPr>
        <w:t xml:space="preserve">Aplicar-se-ão às microempresas e empresas de pequeno porte o previsto nos Artigos </w:t>
      </w:r>
      <w:smartTag w:uri="urn:schemas-microsoft-com:office:smarttags" w:element="metricconverter">
        <w:smartTagPr>
          <w:attr w:name="ProductID" w:val="42 a"/>
        </w:smartTagPr>
        <w:r w:rsidRPr="00140FEB">
          <w:rPr>
            <w:color w:val="000000"/>
            <w:sz w:val="24"/>
            <w:szCs w:val="24"/>
          </w:rPr>
          <w:t>42 a</w:t>
        </w:r>
      </w:smartTag>
      <w:r w:rsidRPr="00140FEB">
        <w:rPr>
          <w:color w:val="000000"/>
          <w:sz w:val="24"/>
          <w:szCs w:val="24"/>
        </w:rPr>
        <w:t xml:space="preserve"> 49 da Lei Complementar nº 123, de 14 de dezembro de 2006 e Lei Complementar 147/2014.</w:t>
      </w:r>
    </w:p>
    <w:p w:rsidR="002E5E9A" w:rsidRPr="00140FEB" w:rsidRDefault="002E5E9A" w:rsidP="002E5E9A">
      <w:pPr>
        <w:ind w:firstLine="720"/>
        <w:jc w:val="both"/>
        <w:rPr>
          <w:color w:val="000000"/>
          <w:sz w:val="24"/>
          <w:szCs w:val="24"/>
        </w:rPr>
      </w:pPr>
    </w:p>
    <w:p w:rsidR="002E5E9A" w:rsidRPr="00140FEB" w:rsidRDefault="002E5E9A" w:rsidP="002E5E9A">
      <w:pPr>
        <w:spacing w:before="240"/>
        <w:ind w:firstLine="720"/>
        <w:jc w:val="both"/>
        <w:rPr>
          <w:sz w:val="24"/>
          <w:szCs w:val="24"/>
        </w:rPr>
      </w:pPr>
      <w:r w:rsidRPr="00140FEB">
        <w:rPr>
          <w:sz w:val="24"/>
          <w:szCs w:val="24"/>
        </w:rPr>
        <w:t xml:space="preserve">3.6. As empresas licitantes enquadradas como microempresa ou empresa de pequeno porte, deverão apresentar </w:t>
      </w:r>
      <w:r w:rsidRPr="00140FEB">
        <w:rPr>
          <w:b/>
          <w:bCs/>
          <w:sz w:val="24"/>
          <w:szCs w:val="24"/>
        </w:rPr>
        <w:t>POR OCASIÃO DO CREDENCIAMENTO</w:t>
      </w:r>
      <w:r w:rsidRPr="00140FEB">
        <w:rPr>
          <w:sz w:val="24"/>
          <w:szCs w:val="24"/>
        </w:rPr>
        <w:t xml:space="preserve">, certidão emitida </w:t>
      </w:r>
      <w:r w:rsidRPr="00140FEB">
        <w:rPr>
          <w:sz w:val="24"/>
          <w:szCs w:val="24"/>
        </w:rPr>
        <w:lastRenderedPageBreak/>
        <w:t>pela Junta Comercial da respectiva jurisdição, dentro do prazo de emissão não superior a 90 (noventa) dias, para efeito de comprovação.</w:t>
      </w:r>
    </w:p>
    <w:p w:rsidR="002E5E9A" w:rsidRPr="00140FEB" w:rsidRDefault="002E5E9A" w:rsidP="002E5E9A">
      <w:pPr>
        <w:ind w:firstLine="720"/>
        <w:jc w:val="both"/>
        <w:rPr>
          <w:b/>
          <w:bCs/>
          <w:color w:val="000000"/>
          <w:sz w:val="24"/>
          <w:szCs w:val="24"/>
        </w:rPr>
      </w:pPr>
    </w:p>
    <w:p w:rsidR="002E5E9A" w:rsidRPr="00140FEB" w:rsidRDefault="002E5E9A" w:rsidP="002E5E9A">
      <w:pPr>
        <w:ind w:firstLine="720"/>
        <w:jc w:val="both"/>
        <w:rPr>
          <w:color w:val="000000"/>
          <w:sz w:val="24"/>
          <w:szCs w:val="24"/>
        </w:rPr>
      </w:pPr>
      <w:r w:rsidRPr="00140FEB">
        <w:rPr>
          <w:b/>
          <w:bCs/>
          <w:color w:val="000000"/>
          <w:sz w:val="24"/>
          <w:szCs w:val="24"/>
        </w:rPr>
        <w:t xml:space="preserve">3.7. </w:t>
      </w:r>
      <w:r w:rsidRPr="00140FEB">
        <w:rPr>
          <w:color w:val="000000"/>
          <w:sz w:val="24"/>
          <w:szCs w:val="24"/>
        </w:rPr>
        <w:t xml:space="preserve">Serão consideradas em condições de participação as empresas que, </w:t>
      </w:r>
      <w:r w:rsidRPr="00140FEB">
        <w:rPr>
          <w:b/>
          <w:bCs/>
          <w:color w:val="000000"/>
          <w:sz w:val="24"/>
          <w:szCs w:val="24"/>
        </w:rPr>
        <w:t>tendo ramo de atividade compatível com o objeto da presente licitação</w:t>
      </w:r>
      <w:r w:rsidRPr="00140FEB">
        <w:rPr>
          <w:color w:val="000000"/>
          <w:sz w:val="24"/>
          <w:szCs w:val="24"/>
        </w:rPr>
        <w:t>.</w:t>
      </w:r>
    </w:p>
    <w:p w:rsidR="002E5E9A" w:rsidRPr="00140FEB" w:rsidRDefault="002E5E9A" w:rsidP="002E5E9A">
      <w:pPr>
        <w:ind w:firstLine="720"/>
        <w:jc w:val="both"/>
        <w:rPr>
          <w:b/>
          <w:bCs/>
          <w:sz w:val="24"/>
          <w:szCs w:val="24"/>
        </w:rPr>
      </w:pPr>
    </w:p>
    <w:p w:rsidR="002E5E9A" w:rsidRPr="00140FEB" w:rsidRDefault="002E5E9A" w:rsidP="002E5E9A">
      <w:pPr>
        <w:ind w:firstLine="720"/>
        <w:jc w:val="both"/>
        <w:rPr>
          <w:b/>
          <w:bCs/>
          <w:sz w:val="24"/>
          <w:szCs w:val="24"/>
        </w:rPr>
      </w:pPr>
      <w:r w:rsidRPr="00140FEB">
        <w:rPr>
          <w:b/>
          <w:bCs/>
          <w:sz w:val="24"/>
          <w:szCs w:val="24"/>
        </w:rPr>
        <w:t>4. CREDENCIAMENTO</w:t>
      </w:r>
    </w:p>
    <w:p w:rsidR="002E5E9A" w:rsidRPr="00D24AC4" w:rsidRDefault="002E5E9A" w:rsidP="002E5E9A">
      <w:pPr>
        <w:ind w:left="360" w:firstLine="720"/>
        <w:jc w:val="both"/>
        <w:rPr>
          <w:bCs/>
          <w:sz w:val="24"/>
          <w:szCs w:val="24"/>
        </w:rPr>
      </w:pPr>
    </w:p>
    <w:p w:rsidR="002E5E9A" w:rsidRPr="00140FEB" w:rsidRDefault="002E5E9A" w:rsidP="002E5E9A">
      <w:pPr>
        <w:tabs>
          <w:tab w:val="left" w:pos="0"/>
          <w:tab w:val="left" w:pos="540"/>
        </w:tabs>
        <w:ind w:firstLine="720"/>
        <w:jc w:val="both"/>
        <w:rPr>
          <w:sz w:val="24"/>
          <w:szCs w:val="24"/>
        </w:rPr>
      </w:pPr>
      <w:r w:rsidRPr="00D24AC4">
        <w:rPr>
          <w:bCs/>
          <w:sz w:val="24"/>
          <w:szCs w:val="24"/>
        </w:rPr>
        <w:t>4.1.</w:t>
      </w:r>
      <w:r w:rsidRPr="00D24AC4">
        <w:rPr>
          <w:sz w:val="24"/>
          <w:szCs w:val="24"/>
        </w:rPr>
        <w:t xml:space="preserve"> Os interessados em efetuar</w:t>
      </w:r>
      <w:r w:rsidRPr="00140FEB">
        <w:rPr>
          <w:sz w:val="24"/>
          <w:szCs w:val="24"/>
        </w:rPr>
        <w:t xml:space="preserve"> lances verbais deverão se credenciar junto ao Pregoeiro no dia 0</w:t>
      </w:r>
      <w:r w:rsidR="00226490" w:rsidRPr="00140FEB">
        <w:rPr>
          <w:sz w:val="24"/>
          <w:szCs w:val="24"/>
        </w:rPr>
        <w:t>5</w:t>
      </w:r>
      <w:r w:rsidRPr="00140FEB">
        <w:rPr>
          <w:b/>
          <w:sz w:val="24"/>
          <w:szCs w:val="24"/>
        </w:rPr>
        <w:t>/</w:t>
      </w:r>
      <w:r w:rsidRPr="00140FEB">
        <w:rPr>
          <w:sz w:val="24"/>
          <w:szCs w:val="24"/>
        </w:rPr>
        <w:t>0</w:t>
      </w:r>
      <w:r w:rsidR="00695BE2">
        <w:rPr>
          <w:sz w:val="24"/>
          <w:szCs w:val="24"/>
        </w:rPr>
        <w:t>4</w:t>
      </w:r>
      <w:r w:rsidRPr="00140FEB">
        <w:rPr>
          <w:sz w:val="24"/>
          <w:szCs w:val="24"/>
        </w:rPr>
        <w:t>/201</w:t>
      </w:r>
      <w:r w:rsidR="00033C8B" w:rsidRPr="00140FEB">
        <w:rPr>
          <w:sz w:val="24"/>
          <w:szCs w:val="24"/>
        </w:rPr>
        <w:t>7</w:t>
      </w:r>
      <w:r w:rsidRPr="00140FEB">
        <w:rPr>
          <w:sz w:val="24"/>
          <w:szCs w:val="24"/>
        </w:rPr>
        <w:t>, através de representante devidamente munido de documento que o credencie a participar do procedimento licitatório.</w:t>
      </w:r>
    </w:p>
    <w:p w:rsidR="002E5E9A" w:rsidRPr="00140FEB" w:rsidRDefault="002E5E9A" w:rsidP="002E5E9A">
      <w:pPr>
        <w:ind w:firstLine="720"/>
        <w:jc w:val="both"/>
        <w:rPr>
          <w:sz w:val="24"/>
          <w:szCs w:val="24"/>
        </w:rPr>
      </w:pPr>
    </w:p>
    <w:p w:rsidR="002E5E9A" w:rsidRPr="00140FEB" w:rsidRDefault="002E5E9A" w:rsidP="002E5E9A">
      <w:pPr>
        <w:ind w:firstLine="720"/>
        <w:jc w:val="both"/>
        <w:rPr>
          <w:sz w:val="24"/>
          <w:szCs w:val="24"/>
        </w:rPr>
      </w:pPr>
      <w:r w:rsidRPr="00140FEB">
        <w:rPr>
          <w:b/>
          <w:bCs/>
          <w:sz w:val="24"/>
          <w:szCs w:val="24"/>
        </w:rPr>
        <w:t>4.2.</w:t>
      </w:r>
      <w:r w:rsidRPr="00140FEB">
        <w:rPr>
          <w:sz w:val="24"/>
          <w:szCs w:val="24"/>
        </w:rPr>
        <w:t xml:space="preserve"> O credenciamento far-se-á por meio de procuração pública, particular ou carta de credenciamento conforme anexo III do Edital com firma reconhecida e com poderes necessários para formulação de propostas, ofertas e lances de preços, e praticar todos os demais atos pertinentes à licitação, em nome da representada. Em sendo o representante sócio, proprietário, dirigente ou assemelhado da empresa proponente, deverá este apresentar cópia do respectivo Estatuto ou Contrato Social, no qual estejam expressos seus poderes para exercerem direitos e assumir obrigações em decorrência de tal investidura.</w:t>
      </w:r>
    </w:p>
    <w:p w:rsidR="002E5E9A" w:rsidRPr="00140FEB" w:rsidRDefault="002E5E9A" w:rsidP="002E5E9A">
      <w:pPr>
        <w:ind w:firstLine="720"/>
        <w:jc w:val="both"/>
        <w:rPr>
          <w:b/>
          <w:bCs/>
          <w:sz w:val="24"/>
          <w:szCs w:val="24"/>
        </w:rPr>
      </w:pPr>
      <w:r w:rsidRPr="00140FEB">
        <w:rPr>
          <w:b/>
          <w:bCs/>
          <w:sz w:val="24"/>
          <w:szCs w:val="24"/>
        </w:rPr>
        <w:t xml:space="preserve"> </w:t>
      </w:r>
    </w:p>
    <w:p w:rsidR="002E5E9A" w:rsidRPr="00140FEB" w:rsidRDefault="002E5E9A" w:rsidP="002E5E9A">
      <w:pPr>
        <w:ind w:firstLine="720"/>
        <w:jc w:val="both"/>
        <w:rPr>
          <w:sz w:val="24"/>
          <w:szCs w:val="24"/>
        </w:rPr>
      </w:pPr>
      <w:r w:rsidRPr="00140FEB">
        <w:rPr>
          <w:b/>
          <w:bCs/>
          <w:sz w:val="24"/>
          <w:szCs w:val="24"/>
        </w:rPr>
        <w:t>4.3.</w:t>
      </w:r>
      <w:r w:rsidRPr="00140FEB">
        <w:rPr>
          <w:sz w:val="24"/>
          <w:szCs w:val="24"/>
        </w:rPr>
        <w:t xml:space="preserve"> O representante deverá apresentar também, carteira de identidade ou documento equivalente que o identifique.</w:t>
      </w:r>
    </w:p>
    <w:p w:rsidR="002E5E9A" w:rsidRPr="00140FEB" w:rsidRDefault="002E5E9A" w:rsidP="002E5E9A">
      <w:pPr>
        <w:jc w:val="both"/>
        <w:rPr>
          <w:sz w:val="24"/>
          <w:szCs w:val="24"/>
        </w:rPr>
      </w:pPr>
    </w:p>
    <w:p w:rsidR="002E5E9A" w:rsidRPr="00140FEB" w:rsidRDefault="002E5E9A" w:rsidP="002E5E9A">
      <w:pPr>
        <w:ind w:firstLine="708"/>
        <w:jc w:val="both"/>
        <w:rPr>
          <w:b/>
          <w:bCs/>
          <w:sz w:val="24"/>
          <w:szCs w:val="24"/>
        </w:rPr>
      </w:pPr>
      <w:r w:rsidRPr="00140FEB">
        <w:rPr>
          <w:b/>
          <w:bCs/>
          <w:sz w:val="24"/>
          <w:szCs w:val="24"/>
        </w:rPr>
        <w:t xml:space="preserve">4.3.1 Autorização de Funcionamento da Empresa – ‘AFE’, emitido pela ANVISA para </w:t>
      </w:r>
      <w:r w:rsidR="009E3E34" w:rsidRPr="00140FEB">
        <w:rPr>
          <w:b/>
          <w:bCs/>
          <w:sz w:val="24"/>
          <w:szCs w:val="24"/>
        </w:rPr>
        <w:t>comercialização de medicamento c</w:t>
      </w:r>
      <w:r w:rsidRPr="00140FEB">
        <w:rPr>
          <w:b/>
          <w:bCs/>
          <w:sz w:val="24"/>
          <w:szCs w:val="24"/>
        </w:rPr>
        <w:t>omum</w:t>
      </w:r>
      <w:r w:rsidR="009E3E34" w:rsidRPr="00140FEB">
        <w:rPr>
          <w:b/>
          <w:bCs/>
          <w:sz w:val="24"/>
          <w:szCs w:val="24"/>
        </w:rPr>
        <w:t>,</w:t>
      </w:r>
      <w:r w:rsidR="009E3E34" w:rsidRPr="00140FEB">
        <w:rPr>
          <w:b/>
          <w:bCs/>
          <w:color w:val="FF0000"/>
          <w:sz w:val="24"/>
          <w:szCs w:val="24"/>
        </w:rPr>
        <w:t xml:space="preserve"> </w:t>
      </w:r>
      <w:r w:rsidRPr="00140FEB">
        <w:rPr>
          <w:b/>
          <w:bCs/>
          <w:sz w:val="24"/>
          <w:szCs w:val="24"/>
        </w:rPr>
        <w:t>correlatos e sane</w:t>
      </w:r>
      <w:r w:rsidR="009E3E34" w:rsidRPr="00140FEB">
        <w:rPr>
          <w:b/>
          <w:bCs/>
          <w:sz w:val="24"/>
          <w:szCs w:val="24"/>
        </w:rPr>
        <w:t>antes</w:t>
      </w:r>
      <w:r w:rsidRPr="00140FEB">
        <w:rPr>
          <w:b/>
          <w:bCs/>
          <w:sz w:val="24"/>
          <w:szCs w:val="24"/>
        </w:rPr>
        <w:t xml:space="preserve"> e SITUAÇÃO ATIVA – VIA INTERNET. </w:t>
      </w:r>
      <w:r w:rsidR="009E3E34" w:rsidRPr="00140FEB">
        <w:rPr>
          <w:b/>
          <w:bCs/>
          <w:sz w:val="24"/>
          <w:szCs w:val="24"/>
        </w:rPr>
        <w:t>(</w:t>
      </w:r>
      <w:r w:rsidRPr="00140FEB">
        <w:rPr>
          <w:b/>
          <w:bCs/>
          <w:sz w:val="24"/>
          <w:szCs w:val="24"/>
        </w:rPr>
        <w:t>fora dos envelopes junto com credenciamento )</w:t>
      </w:r>
    </w:p>
    <w:p w:rsidR="002E5E9A" w:rsidRPr="00140FEB" w:rsidRDefault="002E5E9A" w:rsidP="002E5E9A">
      <w:pPr>
        <w:jc w:val="both"/>
        <w:rPr>
          <w:b/>
          <w:bCs/>
          <w:sz w:val="24"/>
          <w:szCs w:val="24"/>
        </w:rPr>
      </w:pPr>
    </w:p>
    <w:p w:rsidR="002E5E9A" w:rsidRPr="00140FEB" w:rsidRDefault="002E5E9A" w:rsidP="002E5E9A">
      <w:pPr>
        <w:ind w:firstLine="720"/>
        <w:jc w:val="both"/>
        <w:rPr>
          <w:sz w:val="24"/>
          <w:szCs w:val="24"/>
        </w:rPr>
      </w:pPr>
      <w:r w:rsidRPr="00140FEB">
        <w:rPr>
          <w:b/>
          <w:bCs/>
          <w:sz w:val="24"/>
          <w:szCs w:val="24"/>
        </w:rPr>
        <w:t>4.4.</w:t>
      </w:r>
      <w:r w:rsidRPr="00140FEB">
        <w:rPr>
          <w:sz w:val="24"/>
          <w:szCs w:val="24"/>
        </w:rPr>
        <w:t xml:space="preserve"> O </w:t>
      </w:r>
      <w:r w:rsidRPr="00140FEB">
        <w:rPr>
          <w:b/>
          <w:bCs/>
          <w:sz w:val="24"/>
          <w:szCs w:val="24"/>
        </w:rPr>
        <w:t xml:space="preserve">Estatuto </w:t>
      </w:r>
      <w:r w:rsidRPr="00140FEB">
        <w:rPr>
          <w:sz w:val="24"/>
          <w:szCs w:val="24"/>
        </w:rPr>
        <w:t xml:space="preserve">ou </w:t>
      </w:r>
      <w:r w:rsidRPr="00140FEB">
        <w:rPr>
          <w:b/>
          <w:bCs/>
          <w:sz w:val="24"/>
          <w:szCs w:val="24"/>
        </w:rPr>
        <w:t>Contrato Social e as alterações (se tiver), ou consolidação,</w:t>
      </w:r>
      <w:r w:rsidRPr="00140FEB">
        <w:rPr>
          <w:sz w:val="24"/>
          <w:szCs w:val="24"/>
        </w:rPr>
        <w:t xml:space="preserve"> ou </w:t>
      </w:r>
      <w:r w:rsidRPr="00140FEB">
        <w:rPr>
          <w:b/>
          <w:bCs/>
          <w:sz w:val="24"/>
          <w:szCs w:val="24"/>
        </w:rPr>
        <w:t>carta de credenciamento</w:t>
      </w:r>
      <w:r w:rsidRPr="00140FEB">
        <w:rPr>
          <w:sz w:val="24"/>
          <w:szCs w:val="24"/>
        </w:rPr>
        <w:t xml:space="preserve">, ou procuração e todos os demais documentos solicitados </w:t>
      </w:r>
      <w:r w:rsidRPr="00140FEB">
        <w:rPr>
          <w:b/>
          <w:bCs/>
          <w:sz w:val="24"/>
          <w:szCs w:val="24"/>
        </w:rPr>
        <w:t>para o credenciamento,</w:t>
      </w:r>
      <w:r w:rsidRPr="00140FEB">
        <w:rPr>
          <w:sz w:val="24"/>
          <w:szCs w:val="24"/>
        </w:rPr>
        <w:t xml:space="preserve"> deverão ser apresentados </w:t>
      </w:r>
      <w:r w:rsidRPr="00140FEB">
        <w:rPr>
          <w:b/>
          <w:bCs/>
          <w:sz w:val="24"/>
          <w:szCs w:val="24"/>
        </w:rPr>
        <w:t xml:space="preserve">fora </w:t>
      </w:r>
      <w:r w:rsidRPr="00140FEB">
        <w:rPr>
          <w:sz w:val="24"/>
          <w:szCs w:val="24"/>
        </w:rPr>
        <w:t>do envelope da documentação de habilitação.</w:t>
      </w:r>
    </w:p>
    <w:p w:rsidR="002E5E9A" w:rsidRPr="00140FEB" w:rsidRDefault="002E5E9A" w:rsidP="002E5E9A">
      <w:pPr>
        <w:ind w:firstLine="720"/>
        <w:jc w:val="both"/>
        <w:rPr>
          <w:sz w:val="24"/>
          <w:szCs w:val="24"/>
        </w:rPr>
      </w:pPr>
    </w:p>
    <w:p w:rsidR="002E5E9A" w:rsidRPr="00140FEB" w:rsidRDefault="002E5E9A" w:rsidP="002E5E9A">
      <w:pPr>
        <w:ind w:firstLine="720"/>
        <w:jc w:val="both"/>
        <w:rPr>
          <w:b/>
          <w:bCs/>
          <w:sz w:val="24"/>
          <w:szCs w:val="24"/>
        </w:rPr>
      </w:pPr>
      <w:r w:rsidRPr="00140FEB">
        <w:rPr>
          <w:sz w:val="24"/>
          <w:szCs w:val="24"/>
        </w:rPr>
        <w:t xml:space="preserve">4.5. </w:t>
      </w:r>
      <w:r w:rsidRPr="00140FEB">
        <w:rPr>
          <w:b/>
          <w:bCs/>
          <w:sz w:val="24"/>
          <w:szCs w:val="24"/>
        </w:rPr>
        <w:t>A incorreção em quaisquer dos documentos ou fase do credenciamento acima citado acarretará na desclassificação da licitante, tendo em vista que se trata de um Pregão Presencial.</w:t>
      </w:r>
    </w:p>
    <w:p w:rsidR="002E5E9A" w:rsidRPr="00140FEB" w:rsidRDefault="002E5E9A" w:rsidP="002E5E9A">
      <w:pPr>
        <w:ind w:firstLine="720"/>
        <w:jc w:val="both"/>
        <w:rPr>
          <w:b/>
          <w:bCs/>
          <w:color w:val="00B050"/>
          <w:sz w:val="24"/>
          <w:szCs w:val="24"/>
          <w:u w:val="single"/>
        </w:rPr>
      </w:pPr>
    </w:p>
    <w:p w:rsidR="002E5E9A" w:rsidRPr="00140FEB" w:rsidRDefault="002E5E9A" w:rsidP="002E5E9A">
      <w:pPr>
        <w:widowControl w:val="0"/>
        <w:tabs>
          <w:tab w:val="left" w:pos="1425"/>
        </w:tabs>
        <w:jc w:val="both"/>
        <w:rPr>
          <w:sz w:val="24"/>
          <w:szCs w:val="24"/>
        </w:rPr>
      </w:pPr>
      <w:r w:rsidRPr="00140FEB">
        <w:rPr>
          <w:sz w:val="24"/>
          <w:szCs w:val="24"/>
        </w:rPr>
        <w:tab/>
      </w:r>
      <w:r w:rsidRPr="00140FEB">
        <w:rPr>
          <w:b/>
          <w:bCs/>
          <w:sz w:val="24"/>
          <w:szCs w:val="24"/>
        </w:rPr>
        <w:t>4.6</w:t>
      </w:r>
      <w:r w:rsidRPr="00140FEB">
        <w:rPr>
          <w:sz w:val="24"/>
          <w:szCs w:val="24"/>
        </w:rPr>
        <w:t>. É indispensável à presença física do licitante proponente (representante legal ou procurador) à sessão pública do pregão presencial, não sendo admitido, em qualquer hipótese, o recebimento dos envelopes de proposta de preço, bem como habilitação do proponente ausente.</w:t>
      </w:r>
    </w:p>
    <w:p w:rsidR="002E5E9A" w:rsidRPr="00140FEB" w:rsidRDefault="002E5E9A" w:rsidP="002E5E9A">
      <w:pPr>
        <w:ind w:firstLine="720"/>
        <w:jc w:val="both"/>
        <w:rPr>
          <w:color w:val="00B050"/>
          <w:sz w:val="24"/>
          <w:szCs w:val="24"/>
          <w:u w:val="single"/>
        </w:rPr>
      </w:pPr>
    </w:p>
    <w:p w:rsidR="002E5E9A" w:rsidRPr="00140FEB" w:rsidRDefault="002E5E9A" w:rsidP="002E5E9A">
      <w:pPr>
        <w:ind w:firstLine="720"/>
        <w:jc w:val="both"/>
        <w:rPr>
          <w:color w:val="00B050"/>
          <w:sz w:val="24"/>
          <w:szCs w:val="24"/>
        </w:rPr>
      </w:pPr>
    </w:p>
    <w:p w:rsidR="002E5E9A" w:rsidRPr="00140FEB" w:rsidRDefault="002E5E9A" w:rsidP="002E5E9A">
      <w:pPr>
        <w:ind w:firstLine="720"/>
        <w:jc w:val="both"/>
        <w:rPr>
          <w:b/>
          <w:bCs/>
          <w:color w:val="000000"/>
          <w:sz w:val="24"/>
          <w:szCs w:val="24"/>
        </w:rPr>
      </w:pPr>
    </w:p>
    <w:p w:rsidR="002E5E9A" w:rsidRPr="00140FEB" w:rsidRDefault="002E5E9A" w:rsidP="002E5E9A">
      <w:pPr>
        <w:ind w:firstLine="720"/>
        <w:jc w:val="both"/>
        <w:rPr>
          <w:b/>
          <w:bCs/>
          <w:color w:val="000000"/>
          <w:sz w:val="24"/>
          <w:szCs w:val="24"/>
        </w:rPr>
      </w:pPr>
      <w:r w:rsidRPr="00140FEB">
        <w:rPr>
          <w:b/>
          <w:bCs/>
          <w:color w:val="000000"/>
          <w:sz w:val="24"/>
          <w:szCs w:val="24"/>
        </w:rPr>
        <w:t>05. DA FORMA DE APRESENTAÇÃO DAS PROPOSTAS E DA DOCUMENTAÇÃO DE HABILITAÇÃO</w:t>
      </w:r>
    </w:p>
    <w:p w:rsidR="002E5E9A" w:rsidRPr="00140FEB" w:rsidRDefault="002E5E9A" w:rsidP="002E5E9A">
      <w:pPr>
        <w:ind w:firstLine="720"/>
        <w:jc w:val="both"/>
        <w:rPr>
          <w:b/>
          <w:bCs/>
          <w:i/>
          <w:iCs/>
          <w:color w:val="000000"/>
          <w:sz w:val="24"/>
          <w:szCs w:val="24"/>
        </w:rPr>
      </w:pPr>
    </w:p>
    <w:p w:rsidR="002E5E9A" w:rsidRPr="00140FEB" w:rsidRDefault="002E5E9A" w:rsidP="002E5E9A">
      <w:pPr>
        <w:ind w:firstLine="540"/>
        <w:jc w:val="both"/>
        <w:rPr>
          <w:color w:val="000000"/>
          <w:sz w:val="24"/>
          <w:szCs w:val="24"/>
        </w:rPr>
      </w:pPr>
      <w:r w:rsidRPr="00140FEB">
        <w:rPr>
          <w:b/>
          <w:bCs/>
          <w:color w:val="000000"/>
          <w:sz w:val="24"/>
          <w:szCs w:val="24"/>
        </w:rPr>
        <w:t xml:space="preserve">5.1. </w:t>
      </w:r>
      <w:r w:rsidRPr="00140FEB">
        <w:rPr>
          <w:color w:val="000000"/>
          <w:sz w:val="24"/>
          <w:szCs w:val="24"/>
        </w:rPr>
        <w:t>As propostas e a documentação de habilitação deverão estar acondicionadas em envelopes ou volumes separados, fechados, com as seguintes especificações e endereçamento:</w:t>
      </w:r>
    </w:p>
    <w:p w:rsidR="002E5E9A" w:rsidRPr="00140FEB" w:rsidRDefault="002E5E9A" w:rsidP="002E5E9A">
      <w:pPr>
        <w:ind w:firstLine="540"/>
        <w:jc w:val="both"/>
        <w:rPr>
          <w:b/>
          <w:bCs/>
          <w:color w:val="000000"/>
          <w:sz w:val="24"/>
          <w:szCs w:val="24"/>
        </w:rPr>
      </w:pPr>
      <w:r w:rsidRPr="00140FEB">
        <w:rPr>
          <w:b/>
          <w:bCs/>
          <w:color w:val="000000"/>
          <w:sz w:val="24"/>
          <w:szCs w:val="24"/>
        </w:rPr>
        <w:lastRenderedPageBreak/>
        <w:t>RAZÃO SOCIAL DA EMPRESA</w:t>
      </w:r>
    </w:p>
    <w:p w:rsidR="002E5E9A" w:rsidRPr="00140FEB" w:rsidRDefault="002E5E9A" w:rsidP="002E5E9A">
      <w:pPr>
        <w:ind w:firstLine="540"/>
        <w:jc w:val="both"/>
        <w:rPr>
          <w:b/>
          <w:bCs/>
          <w:sz w:val="24"/>
          <w:szCs w:val="24"/>
        </w:rPr>
      </w:pPr>
      <w:r w:rsidRPr="00140FEB">
        <w:rPr>
          <w:b/>
          <w:bCs/>
          <w:color w:val="000000"/>
          <w:sz w:val="24"/>
          <w:szCs w:val="24"/>
        </w:rPr>
        <w:t xml:space="preserve">EDITAL PREGÃO </w:t>
      </w:r>
      <w:r w:rsidRPr="00140FEB">
        <w:rPr>
          <w:b/>
          <w:bCs/>
          <w:sz w:val="24"/>
          <w:szCs w:val="24"/>
        </w:rPr>
        <w:t xml:space="preserve">Nº. </w:t>
      </w:r>
      <w:r w:rsidR="00033C8B" w:rsidRPr="00140FEB">
        <w:rPr>
          <w:b/>
          <w:bCs/>
          <w:sz w:val="24"/>
          <w:szCs w:val="24"/>
        </w:rPr>
        <w:t>2</w:t>
      </w:r>
      <w:r w:rsidR="00292E92" w:rsidRPr="00140FEB">
        <w:rPr>
          <w:b/>
          <w:bCs/>
          <w:sz w:val="24"/>
          <w:szCs w:val="24"/>
        </w:rPr>
        <w:t>3</w:t>
      </w:r>
      <w:r w:rsidRPr="00140FEB">
        <w:rPr>
          <w:b/>
          <w:bCs/>
          <w:sz w:val="24"/>
          <w:szCs w:val="24"/>
        </w:rPr>
        <w:t>/201</w:t>
      </w:r>
      <w:r w:rsidR="00033C8B" w:rsidRPr="00140FEB">
        <w:rPr>
          <w:b/>
          <w:bCs/>
          <w:sz w:val="24"/>
          <w:szCs w:val="24"/>
        </w:rPr>
        <w:t>7</w:t>
      </w:r>
    </w:p>
    <w:p w:rsidR="002E5E9A" w:rsidRPr="00140FEB" w:rsidRDefault="002E5E9A" w:rsidP="002E5E9A">
      <w:pPr>
        <w:ind w:firstLine="540"/>
        <w:jc w:val="both"/>
        <w:rPr>
          <w:b/>
          <w:bCs/>
          <w:color w:val="000000"/>
          <w:sz w:val="24"/>
          <w:szCs w:val="24"/>
        </w:rPr>
      </w:pPr>
      <w:r w:rsidRPr="00140FEB">
        <w:rPr>
          <w:b/>
          <w:bCs/>
          <w:color w:val="000000"/>
          <w:sz w:val="24"/>
          <w:szCs w:val="24"/>
        </w:rPr>
        <w:t>ENVELOPE Nº. 01 - PROPOSTA DE PREÇOS</w:t>
      </w:r>
    </w:p>
    <w:p w:rsidR="002E5E9A" w:rsidRPr="00140FEB" w:rsidRDefault="002E5E9A" w:rsidP="002E5E9A">
      <w:pPr>
        <w:ind w:firstLine="540"/>
        <w:jc w:val="both"/>
        <w:rPr>
          <w:b/>
          <w:bCs/>
          <w:color w:val="000000"/>
          <w:sz w:val="24"/>
          <w:szCs w:val="24"/>
        </w:rPr>
      </w:pPr>
    </w:p>
    <w:p w:rsidR="002E5E9A" w:rsidRPr="00140FEB" w:rsidRDefault="002E5E9A" w:rsidP="002E5E9A">
      <w:pPr>
        <w:ind w:firstLine="540"/>
        <w:jc w:val="both"/>
        <w:rPr>
          <w:b/>
          <w:bCs/>
          <w:color w:val="000000"/>
          <w:sz w:val="24"/>
          <w:szCs w:val="24"/>
        </w:rPr>
      </w:pPr>
      <w:r w:rsidRPr="00140FEB">
        <w:rPr>
          <w:b/>
          <w:bCs/>
          <w:color w:val="000000"/>
          <w:sz w:val="24"/>
          <w:szCs w:val="24"/>
        </w:rPr>
        <w:t>RAZÃO SOCIAL DA EMPRESA</w:t>
      </w:r>
    </w:p>
    <w:p w:rsidR="002E5E9A" w:rsidRPr="00140FEB" w:rsidRDefault="002E5E9A" w:rsidP="002E5E9A">
      <w:pPr>
        <w:ind w:firstLine="540"/>
        <w:jc w:val="both"/>
        <w:rPr>
          <w:b/>
          <w:bCs/>
          <w:color w:val="000000"/>
          <w:sz w:val="24"/>
          <w:szCs w:val="24"/>
        </w:rPr>
      </w:pPr>
      <w:r w:rsidRPr="00140FEB">
        <w:rPr>
          <w:b/>
          <w:bCs/>
          <w:color w:val="000000"/>
          <w:sz w:val="24"/>
          <w:szCs w:val="24"/>
        </w:rPr>
        <w:t xml:space="preserve">EDITAL PREGÃO Nº. </w:t>
      </w:r>
      <w:r w:rsidR="00033C8B" w:rsidRPr="00140FEB">
        <w:rPr>
          <w:b/>
          <w:bCs/>
          <w:color w:val="000000"/>
          <w:sz w:val="24"/>
          <w:szCs w:val="24"/>
        </w:rPr>
        <w:t>2</w:t>
      </w:r>
      <w:r w:rsidR="00292E92" w:rsidRPr="00140FEB">
        <w:rPr>
          <w:b/>
          <w:bCs/>
          <w:color w:val="000000"/>
          <w:sz w:val="24"/>
          <w:szCs w:val="24"/>
        </w:rPr>
        <w:t>3</w:t>
      </w:r>
      <w:r w:rsidRPr="00140FEB">
        <w:rPr>
          <w:b/>
          <w:bCs/>
          <w:color w:val="000000"/>
          <w:sz w:val="24"/>
          <w:szCs w:val="24"/>
        </w:rPr>
        <w:t>/201</w:t>
      </w:r>
      <w:r w:rsidR="00033C8B" w:rsidRPr="00140FEB">
        <w:rPr>
          <w:b/>
          <w:bCs/>
          <w:color w:val="000000"/>
          <w:sz w:val="24"/>
          <w:szCs w:val="24"/>
        </w:rPr>
        <w:t>7</w:t>
      </w:r>
      <w:r w:rsidRPr="00140FEB">
        <w:rPr>
          <w:b/>
          <w:bCs/>
          <w:color w:val="000000"/>
          <w:sz w:val="24"/>
          <w:szCs w:val="24"/>
        </w:rPr>
        <w:t xml:space="preserve"> </w:t>
      </w:r>
    </w:p>
    <w:p w:rsidR="002E5E9A" w:rsidRPr="00140FEB" w:rsidRDefault="002E5E9A" w:rsidP="002E5E9A">
      <w:pPr>
        <w:ind w:firstLine="540"/>
        <w:jc w:val="both"/>
        <w:rPr>
          <w:b/>
          <w:bCs/>
          <w:color w:val="000000"/>
          <w:sz w:val="24"/>
          <w:szCs w:val="24"/>
        </w:rPr>
      </w:pPr>
      <w:r w:rsidRPr="00140FEB">
        <w:rPr>
          <w:b/>
          <w:bCs/>
          <w:color w:val="000000"/>
          <w:sz w:val="24"/>
          <w:szCs w:val="24"/>
        </w:rPr>
        <w:t>ENVELOPE Nº. 02 - DOCUMENTOS DE HABILITAÇÃO</w:t>
      </w:r>
    </w:p>
    <w:p w:rsidR="002E5E9A" w:rsidRPr="00140FEB" w:rsidRDefault="002E5E9A" w:rsidP="002E5E9A">
      <w:pPr>
        <w:ind w:firstLine="540"/>
        <w:jc w:val="both"/>
        <w:rPr>
          <w:b/>
          <w:bCs/>
          <w:i/>
          <w:iCs/>
          <w:color w:val="000000"/>
          <w:sz w:val="24"/>
          <w:szCs w:val="24"/>
        </w:rPr>
      </w:pPr>
    </w:p>
    <w:p w:rsidR="002E5E9A" w:rsidRPr="00140FEB" w:rsidRDefault="002E5E9A" w:rsidP="002E5E9A">
      <w:pPr>
        <w:ind w:firstLine="540"/>
        <w:jc w:val="both"/>
        <w:rPr>
          <w:b/>
          <w:bCs/>
          <w:color w:val="000000"/>
          <w:sz w:val="24"/>
          <w:szCs w:val="24"/>
        </w:rPr>
      </w:pPr>
      <w:r w:rsidRPr="00140FEB">
        <w:rPr>
          <w:b/>
          <w:bCs/>
          <w:color w:val="000000"/>
          <w:sz w:val="24"/>
          <w:szCs w:val="24"/>
        </w:rPr>
        <w:t>5.2. DO CONTEUDO DO ENVELOPE 01 PROPOSTA DE PREÇOS</w:t>
      </w:r>
    </w:p>
    <w:p w:rsidR="002E5E9A" w:rsidRPr="00140FEB" w:rsidRDefault="002E5E9A" w:rsidP="002E5E9A">
      <w:pPr>
        <w:ind w:firstLine="540"/>
        <w:jc w:val="both"/>
        <w:rPr>
          <w:b/>
          <w:bCs/>
          <w:color w:val="000000"/>
          <w:sz w:val="24"/>
          <w:szCs w:val="24"/>
        </w:rPr>
      </w:pPr>
    </w:p>
    <w:p w:rsidR="002E5E9A" w:rsidRPr="00140FEB" w:rsidRDefault="002E5E9A" w:rsidP="002E5E9A">
      <w:pPr>
        <w:ind w:firstLine="540"/>
        <w:jc w:val="both"/>
        <w:rPr>
          <w:b/>
          <w:bCs/>
          <w:color w:val="000000"/>
          <w:sz w:val="24"/>
          <w:szCs w:val="24"/>
        </w:rPr>
      </w:pPr>
      <w:r w:rsidRPr="00140FEB">
        <w:rPr>
          <w:b/>
          <w:bCs/>
          <w:color w:val="000000"/>
          <w:sz w:val="24"/>
          <w:szCs w:val="24"/>
        </w:rPr>
        <w:t xml:space="preserve">O ENVELOPE DEVERÁ CONTER: </w:t>
      </w:r>
    </w:p>
    <w:p w:rsidR="002E5E9A" w:rsidRPr="00140FEB" w:rsidRDefault="002E5E9A" w:rsidP="002E5E9A">
      <w:pPr>
        <w:ind w:firstLine="540"/>
        <w:jc w:val="both"/>
        <w:rPr>
          <w:b/>
          <w:bCs/>
          <w:color w:val="000000"/>
          <w:sz w:val="24"/>
          <w:szCs w:val="24"/>
        </w:rPr>
      </w:pPr>
    </w:p>
    <w:p w:rsidR="002E5E9A" w:rsidRPr="00140FEB" w:rsidRDefault="002E5E9A" w:rsidP="002E5E9A">
      <w:pPr>
        <w:ind w:firstLine="540"/>
        <w:jc w:val="both"/>
        <w:rPr>
          <w:color w:val="000000"/>
          <w:sz w:val="24"/>
          <w:szCs w:val="24"/>
        </w:rPr>
      </w:pPr>
      <w:r w:rsidRPr="00140FEB">
        <w:rPr>
          <w:b/>
          <w:bCs/>
          <w:color w:val="000000"/>
          <w:sz w:val="24"/>
          <w:szCs w:val="24"/>
        </w:rPr>
        <w:t xml:space="preserve">5.2.1. </w:t>
      </w:r>
      <w:r w:rsidRPr="00140FEB">
        <w:rPr>
          <w:color w:val="000000"/>
          <w:sz w:val="24"/>
          <w:szCs w:val="24"/>
        </w:rPr>
        <w:t>A Proposta de Preços deverá ser preenchida em língua portuguesa e estar datilografada ou digitada com clareza, em 1 (uma) via, sem emendas, rasuras, borrões, acréscimos ou entrelinhas, em papel timbrado da licitante ou impressa por processo eletrônico com indicação do número do pregão, contendo a razão social, inscrição, CNPJ/MS e endereço completo da proponente, devidamente assinada pelo representante legal ou procurador da empresa, informando:</w:t>
      </w:r>
    </w:p>
    <w:p w:rsidR="002E5E9A" w:rsidRPr="00140FEB" w:rsidRDefault="002E5E9A" w:rsidP="002E5E9A">
      <w:pPr>
        <w:ind w:firstLine="540"/>
        <w:jc w:val="both"/>
        <w:rPr>
          <w:color w:val="000000"/>
          <w:sz w:val="24"/>
          <w:szCs w:val="24"/>
        </w:rPr>
      </w:pPr>
      <w:r w:rsidRPr="00140FEB">
        <w:rPr>
          <w:color w:val="000000"/>
          <w:sz w:val="24"/>
          <w:szCs w:val="24"/>
        </w:rPr>
        <w:t>a) Descrição detalhada dos bens ofertados em cada item, com indicação da marca, se for o caso;</w:t>
      </w:r>
    </w:p>
    <w:p w:rsidR="002E5E9A" w:rsidRPr="00140FEB" w:rsidRDefault="002E5E9A" w:rsidP="002E5E9A">
      <w:pPr>
        <w:ind w:firstLine="540"/>
        <w:jc w:val="both"/>
        <w:rPr>
          <w:sz w:val="24"/>
          <w:szCs w:val="24"/>
        </w:rPr>
      </w:pPr>
      <w:r w:rsidRPr="00140FEB">
        <w:rPr>
          <w:color w:val="000000"/>
          <w:sz w:val="24"/>
          <w:szCs w:val="24"/>
        </w:rPr>
        <w:t xml:space="preserve">b) Os preços unitários e totais de cada item, cotados em moeda corrente nacional e apresentados em CIF (produto posto no local de entrega), </w:t>
      </w:r>
      <w:r w:rsidRPr="00140FEB">
        <w:rPr>
          <w:sz w:val="24"/>
          <w:szCs w:val="24"/>
        </w:rPr>
        <w:t>com no máximo 2 casas após a vírgula.</w:t>
      </w:r>
    </w:p>
    <w:p w:rsidR="002E5E9A" w:rsidRPr="00140FEB" w:rsidRDefault="002E5E9A" w:rsidP="002E5E9A">
      <w:pPr>
        <w:ind w:firstLine="540"/>
        <w:jc w:val="both"/>
        <w:rPr>
          <w:color w:val="000000"/>
          <w:sz w:val="24"/>
          <w:szCs w:val="24"/>
        </w:rPr>
      </w:pPr>
      <w:r w:rsidRPr="00140FEB">
        <w:rPr>
          <w:color w:val="000000"/>
          <w:sz w:val="24"/>
          <w:szCs w:val="24"/>
        </w:rPr>
        <w:t xml:space="preserve">c) Na formulação da proposta, a licitante deverá computar todos os custos relacionados com o fornecimento, ficando vedada qualquer alegação posterior que </w:t>
      </w:r>
      <w:bookmarkStart w:id="0" w:name="_GoBack"/>
      <w:bookmarkEnd w:id="0"/>
      <w:r w:rsidRPr="00140FEB">
        <w:rPr>
          <w:color w:val="000000"/>
          <w:sz w:val="24"/>
          <w:szCs w:val="24"/>
        </w:rPr>
        <w:t>vise ressarcimento de custos não considerados nos preços cotados;</w:t>
      </w:r>
    </w:p>
    <w:p w:rsidR="002E5E9A" w:rsidRPr="00140FEB" w:rsidRDefault="002E5E9A" w:rsidP="002E5E9A">
      <w:pPr>
        <w:ind w:firstLine="540"/>
        <w:jc w:val="both"/>
        <w:rPr>
          <w:color w:val="000000"/>
          <w:sz w:val="24"/>
          <w:szCs w:val="24"/>
        </w:rPr>
      </w:pPr>
      <w:r w:rsidRPr="00140FEB">
        <w:rPr>
          <w:color w:val="000000"/>
          <w:sz w:val="24"/>
          <w:szCs w:val="24"/>
        </w:rPr>
        <w:t xml:space="preserve">d) </w:t>
      </w:r>
      <w:r w:rsidRPr="00140FEB">
        <w:rPr>
          <w:b/>
          <w:bCs/>
          <w:color w:val="000000"/>
          <w:sz w:val="24"/>
          <w:szCs w:val="24"/>
        </w:rPr>
        <w:t xml:space="preserve">Prazo de validade da proposta </w:t>
      </w:r>
      <w:r w:rsidRPr="00140FEB">
        <w:rPr>
          <w:color w:val="000000"/>
          <w:sz w:val="24"/>
          <w:szCs w:val="24"/>
        </w:rPr>
        <w:t xml:space="preserve">não inferior a </w:t>
      </w:r>
      <w:r w:rsidRPr="00140FEB">
        <w:rPr>
          <w:b/>
          <w:bCs/>
          <w:color w:val="000000"/>
          <w:sz w:val="24"/>
          <w:szCs w:val="24"/>
        </w:rPr>
        <w:t xml:space="preserve">60 (sessenta) dias </w:t>
      </w:r>
      <w:r w:rsidRPr="00140FEB">
        <w:rPr>
          <w:color w:val="000000"/>
          <w:sz w:val="24"/>
          <w:szCs w:val="24"/>
        </w:rPr>
        <w:t>consecutivos da apresentação da mesma, observando a possibilidade de prorrogação do prazo por igual período.</w:t>
      </w:r>
    </w:p>
    <w:p w:rsidR="002E5E9A" w:rsidRPr="00140FEB" w:rsidRDefault="002E5E9A" w:rsidP="002E5E9A">
      <w:pPr>
        <w:ind w:firstLine="540"/>
        <w:jc w:val="both"/>
        <w:rPr>
          <w:color w:val="000000"/>
          <w:sz w:val="24"/>
          <w:szCs w:val="24"/>
        </w:rPr>
      </w:pPr>
      <w:r w:rsidRPr="00140FEB">
        <w:rPr>
          <w:color w:val="000000"/>
          <w:sz w:val="24"/>
          <w:szCs w:val="24"/>
        </w:rPr>
        <w:t xml:space="preserve">e) Condições de pagamento, prazo de validade da proposta, prazo de entrega, garantia dos produtos/materiais/ serviços ofertados (quando for o caso). </w:t>
      </w:r>
    </w:p>
    <w:p w:rsidR="002E5E9A" w:rsidRPr="00140FEB" w:rsidRDefault="002E5E9A" w:rsidP="002E5E9A">
      <w:pPr>
        <w:ind w:firstLine="540"/>
        <w:jc w:val="both"/>
        <w:rPr>
          <w:color w:val="000000"/>
          <w:sz w:val="24"/>
          <w:szCs w:val="24"/>
        </w:rPr>
      </w:pPr>
      <w:r w:rsidRPr="00140FEB">
        <w:rPr>
          <w:b/>
          <w:bCs/>
          <w:color w:val="000000"/>
          <w:sz w:val="24"/>
          <w:szCs w:val="24"/>
        </w:rPr>
        <w:t xml:space="preserve">5.2.2. </w:t>
      </w:r>
      <w:r w:rsidRPr="00140FEB">
        <w:rPr>
          <w:color w:val="000000"/>
          <w:sz w:val="24"/>
          <w:szCs w:val="24"/>
        </w:rPr>
        <w:t>Não serão consideradas propostas com oferta de vantagem não prevista neste edital.</w:t>
      </w:r>
    </w:p>
    <w:p w:rsidR="002E5E9A" w:rsidRPr="00140FEB" w:rsidRDefault="002E5E9A" w:rsidP="002E5E9A">
      <w:pPr>
        <w:ind w:firstLine="540"/>
        <w:jc w:val="both"/>
        <w:rPr>
          <w:color w:val="000000"/>
          <w:sz w:val="24"/>
          <w:szCs w:val="24"/>
        </w:rPr>
      </w:pPr>
      <w:r w:rsidRPr="00140FEB">
        <w:rPr>
          <w:b/>
          <w:bCs/>
          <w:color w:val="000000"/>
          <w:sz w:val="24"/>
          <w:szCs w:val="24"/>
        </w:rPr>
        <w:t xml:space="preserve">5.2.3. </w:t>
      </w:r>
      <w:r w:rsidRPr="00140FEB">
        <w:rPr>
          <w:color w:val="000000"/>
          <w:sz w:val="24"/>
          <w:szCs w:val="24"/>
        </w:rPr>
        <w:t>Serão desclassificadas de plano as propostas de preços que cotarem preços acima do valor máximo estipulado no edital para o produto cotado.</w:t>
      </w:r>
    </w:p>
    <w:p w:rsidR="002E5E9A" w:rsidRPr="00140FEB" w:rsidRDefault="002E5E9A" w:rsidP="002E5E9A">
      <w:pPr>
        <w:ind w:firstLine="540"/>
        <w:jc w:val="both"/>
        <w:rPr>
          <w:color w:val="000000"/>
          <w:sz w:val="24"/>
          <w:szCs w:val="24"/>
        </w:rPr>
      </w:pPr>
      <w:r w:rsidRPr="00140FEB">
        <w:rPr>
          <w:b/>
          <w:bCs/>
          <w:color w:val="000000"/>
          <w:sz w:val="24"/>
          <w:szCs w:val="24"/>
        </w:rPr>
        <w:t xml:space="preserve">5.2.4. </w:t>
      </w:r>
      <w:r w:rsidRPr="00140FEB">
        <w:rPr>
          <w:color w:val="000000"/>
          <w:sz w:val="24"/>
          <w:szCs w:val="24"/>
        </w:rPr>
        <w:t>Para efeito do pagamento das faturas, a proponente deverá indicar o número da conta corrente e o endereço da agência bancária onde deseja que sejam efetuados os créditos correspondentes.</w:t>
      </w:r>
    </w:p>
    <w:p w:rsidR="002E5E9A" w:rsidRPr="00140FEB" w:rsidRDefault="002E5E9A" w:rsidP="002E5E9A">
      <w:pPr>
        <w:ind w:firstLine="540"/>
        <w:jc w:val="both"/>
        <w:rPr>
          <w:color w:val="000000"/>
          <w:sz w:val="24"/>
          <w:szCs w:val="24"/>
        </w:rPr>
      </w:pPr>
      <w:r w:rsidRPr="00140FEB">
        <w:rPr>
          <w:b/>
          <w:bCs/>
          <w:color w:val="000000"/>
          <w:sz w:val="24"/>
          <w:szCs w:val="24"/>
        </w:rPr>
        <w:t>5.2.5</w:t>
      </w:r>
      <w:r w:rsidRPr="00140FEB">
        <w:rPr>
          <w:color w:val="000000"/>
          <w:sz w:val="24"/>
          <w:szCs w:val="24"/>
        </w:rPr>
        <w:t>. Não se admitirá proposta que apresente preços unitários simbólicos, irrisórios ou de valor zero</w:t>
      </w: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i/>
          <w:iCs/>
          <w:color w:val="000000"/>
          <w:sz w:val="24"/>
          <w:szCs w:val="24"/>
        </w:rPr>
      </w:pPr>
    </w:p>
    <w:p w:rsidR="002E5E9A" w:rsidRPr="00140FEB" w:rsidRDefault="002E5E9A" w:rsidP="002E5E9A">
      <w:pPr>
        <w:ind w:firstLine="540"/>
        <w:jc w:val="both"/>
        <w:rPr>
          <w:b/>
          <w:bCs/>
          <w:color w:val="000000"/>
          <w:sz w:val="24"/>
          <w:szCs w:val="24"/>
        </w:rPr>
      </w:pPr>
      <w:r w:rsidRPr="00140FEB">
        <w:rPr>
          <w:b/>
          <w:bCs/>
          <w:color w:val="000000"/>
          <w:sz w:val="24"/>
          <w:szCs w:val="24"/>
        </w:rPr>
        <w:t>6 - DA HABILITAÇÃO</w:t>
      </w: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color w:val="000000"/>
          <w:sz w:val="24"/>
          <w:szCs w:val="24"/>
        </w:rPr>
      </w:pPr>
      <w:r w:rsidRPr="00140FEB">
        <w:rPr>
          <w:color w:val="000000"/>
          <w:sz w:val="24"/>
          <w:szCs w:val="24"/>
        </w:rPr>
        <w:t>6.1 - O envelope 2, contendo a documentação relativa à habilitação jurídica, econômico-financeira e fiscal deverá conter:</w:t>
      </w:r>
    </w:p>
    <w:p w:rsidR="002E5E9A" w:rsidRPr="00140FEB" w:rsidRDefault="002E5E9A" w:rsidP="002E5E9A">
      <w:pPr>
        <w:ind w:firstLine="540"/>
        <w:jc w:val="both"/>
        <w:rPr>
          <w:b/>
          <w:bCs/>
          <w:color w:val="000000"/>
          <w:sz w:val="24"/>
          <w:szCs w:val="24"/>
        </w:rPr>
      </w:pPr>
    </w:p>
    <w:p w:rsidR="002E5E9A" w:rsidRPr="00140FEB" w:rsidRDefault="002E5E9A" w:rsidP="002E5E9A">
      <w:pPr>
        <w:ind w:firstLine="540"/>
        <w:jc w:val="both"/>
        <w:rPr>
          <w:b/>
          <w:bCs/>
          <w:color w:val="000000"/>
          <w:sz w:val="24"/>
          <w:szCs w:val="24"/>
        </w:rPr>
      </w:pPr>
      <w:r w:rsidRPr="00140FEB">
        <w:rPr>
          <w:b/>
          <w:bCs/>
          <w:color w:val="000000"/>
          <w:sz w:val="24"/>
          <w:szCs w:val="24"/>
        </w:rPr>
        <w:t>6.1.1 - Para comprovação de Habilitação Jurídica:</w:t>
      </w:r>
    </w:p>
    <w:p w:rsidR="002E5E9A" w:rsidRPr="00140FEB" w:rsidRDefault="002E5E9A" w:rsidP="002E5E9A">
      <w:pPr>
        <w:ind w:firstLine="540"/>
        <w:jc w:val="both"/>
        <w:rPr>
          <w:b/>
          <w:bCs/>
          <w:color w:val="000000"/>
          <w:sz w:val="24"/>
          <w:szCs w:val="24"/>
        </w:rPr>
      </w:pPr>
    </w:p>
    <w:p w:rsidR="002E5E9A" w:rsidRPr="00140FEB" w:rsidRDefault="002E5E9A" w:rsidP="002E5E9A">
      <w:pPr>
        <w:ind w:firstLine="540"/>
        <w:jc w:val="both"/>
        <w:rPr>
          <w:color w:val="000000"/>
          <w:sz w:val="24"/>
          <w:szCs w:val="24"/>
        </w:rPr>
      </w:pPr>
      <w:r w:rsidRPr="00140FEB">
        <w:rPr>
          <w:color w:val="000000"/>
          <w:sz w:val="24"/>
          <w:szCs w:val="24"/>
        </w:rPr>
        <w:t xml:space="preserve">a) </w:t>
      </w:r>
      <w:r w:rsidRPr="00140FEB">
        <w:rPr>
          <w:b/>
          <w:bCs/>
          <w:color w:val="000000"/>
          <w:sz w:val="24"/>
          <w:szCs w:val="24"/>
        </w:rPr>
        <w:t>Cópia da Cédula da Identidade do sócio administrador ou proprietário</w:t>
      </w:r>
      <w:r w:rsidRPr="00140FEB">
        <w:rPr>
          <w:color w:val="000000"/>
          <w:sz w:val="24"/>
          <w:szCs w:val="24"/>
        </w:rPr>
        <w:t>;</w:t>
      </w: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color w:val="000000"/>
          <w:sz w:val="24"/>
          <w:szCs w:val="24"/>
        </w:rPr>
      </w:pPr>
      <w:r w:rsidRPr="00140FEB">
        <w:rPr>
          <w:color w:val="000000"/>
          <w:sz w:val="24"/>
          <w:szCs w:val="24"/>
        </w:rPr>
        <w:t>b) D</w:t>
      </w:r>
      <w:r w:rsidRPr="00140FEB">
        <w:rPr>
          <w:b/>
          <w:bCs/>
          <w:color w:val="000000"/>
          <w:sz w:val="24"/>
          <w:szCs w:val="24"/>
        </w:rPr>
        <w:t>eclaração de idoneidade</w:t>
      </w:r>
      <w:r w:rsidRPr="00140FEB">
        <w:rPr>
          <w:color w:val="000000"/>
          <w:sz w:val="24"/>
          <w:szCs w:val="24"/>
        </w:rPr>
        <w:t xml:space="preserve"> expedida pelo licitante esfera de Governo, </w:t>
      </w:r>
      <w:r w:rsidRPr="00140FEB">
        <w:rPr>
          <w:color w:val="000000"/>
          <w:sz w:val="24"/>
          <w:szCs w:val="24"/>
          <w:u w:val="single"/>
        </w:rPr>
        <w:t>de acordo com o modelo constante do Anexo II;</w:t>
      </w: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b/>
          <w:bCs/>
          <w:sz w:val="24"/>
          <w:szCs w:val="24"/>
        </w:rPr>
      </w:pPr>
      <w:r w:rsidRPr="00140FEB">
        <w:rPr>
          <w:sz w:val="24"/>
          <w:szCs w:val="24"/>
        </w:rPr>
        <w:t xml:space="preserve">c) </w:t>
      </w:r>
      <w:r w:rsidRPr="00140FEB">
        <w:rPr>
          <w:b/>
          <w:bCs/>
          <w:sz w:val="24"/>
          <w:szCs w:val="24"/>
        </w:rPr>
        <w:t>Certificado de Registro Cadastral para Licitantes</w:t>
      </w:r>
      <w:r w:rsidRPr="00140FEB">
        <w:rPr>
          <w:sz w:val="24"/>
          <w:szCs w:val="24"/>
        </w:rPr>
        <w:t>, válido na data de abertura desta licitação, expedido pelo Município de Porecatu, dentro do prazo de validade. A</w:t>
      </w:r>
      <w:r w:rsidRPr="00140FEB">
        <w:rPr>
          <w:b/>
          <w:bCs/>
          <w:sz w:val="24"/>
          <w:szCs w:val="24"/>
        </w:rPr>
        <w:t xml:space="preserve">s não cadastradas deverão realizá-la com antecedência de 3 (três) dias úteis da apresentação das propostas, </w:t>
      </w:r>
      <w:r w:rsidRPr="00140FEB">
        <w:rPr>
          <w:sz w:val="24"/>
          <w:szCs w:val="24"/>
        </w:rPr>
        <w:t>observada a necessária qualificação.</w:t>
      </w:r>
    </w:p>
    <w:p w:rsidR="002E5E9A" w:rsidRPr="00140FEB" w:rsidRDefault="002E5E9A" w:rsidP="002E5E9A">
      <w:pPr>
        <w:jc w:val="both"/>
        <w:rPr>
          <w:color w:val="FF0000"/>
          <w:sz w:val="24"/>
          <w:szCs w:val="24"/>
        </w:rPr>
      </w:pPr>
    </w:p>
    <w:p w:rsidR="002E5E9A" w:rsidRPr="00140FEB" w:rsidRDefault="002E5E9A" w:rsidP="002E5E9A">
      <w:pPr>
        <w:ind w:firstLine="540"/>
        <w:jc w:val="both"/>
        <w:rPr>
          <w:color w:val="000000"/>
          <w:sz w:val="24"/>
          <w:szCs w:val="24"/>
        </w:rPr>
      </w:pPr>
      <w:r w:rsidRPr="00140FEB">
        <w:rPr>
          <w:color w:val="000000"/>
          <w:sz w:val="24"/>
          <w:szCs w:val="24"/>
        </w:rPr>
        <w:t xml:space="preserve">d) </w:t>
      </w:r>
      <w:r w:rsidRPr="00140FEB">
        <w:rPr>
          <w:b/>
          <w:bCs/>
          <w:color w:val="000000"/>
          <w:sz w:val="24"/>
          <w:szCs w:val="24"/>
        </w:rPr>
        <w:t>Declaração de cumprimento do Disposto no Inciso XXXIII, do Art. 7º da Constituição Federal</w:t>
      </w:r>
      <w:r w:rsidRPr="00140FEB">
        <w:rPr>
          <w:color w:val="000000"/>
          <w:sz w:val="24"/>
          <w:szCs w:val="24"/>
        </w:rPr>
        <w:t xml:space="preserve">, </w:t>
      </w:r>
      <w:r w:rsidRPr="00140FEB">
        <w:rPr>
          <w:color w:val="000000"/>
          <w:sz w:val="24"/>
          <w:szCs w:val="24"/>
          <w:u w:val="single"/>
        </w:rPr>
        <w:t>de acordo com o modelo constante no Anexo VI</w:t>
      </w:r>
      <w:r w:rsidRPr="00140FEB">
        <w:rPr>
          <w:color w:val="000000"/>
          <w:sz w:val="24"/>
          <w:szCs w:val="24"/>
        </w:rPr>
        <w:t>.</w:t>
      </w: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color w:val="000000"/>
          <w:sz w:val="24"/>
          <w:szCs w:val="24"/>
        </w:rPr>
      </w:pPr>
      <w:r w:rsidRPr="00140FEB">
        <w:rPr>
          <w:sz w:val="24"/>
          <w:szCs w:val="24"/>
        </w:rPr>
        <w:t xml:space="preserve">e) Declaração de não há no seu quadro de sócios, dirigentes ou técnicos responsáveis, servidores públicos municipais pertencentes ao quadro próprio do Executivo ou Legislativo Municipal, </w:t>
      </w:r>
      <w:r w:rsidRPr="00140FEB">
        <w:rPr>
          <w:color w:val="000000"/>
          <w:sz w:val="24"/>
          <w:szCs w:val="24"/>
          <w:u w:val="single"/>
        </w:rPr>
        <w:t>de acordo com o modelo constante no Anexo VII</w:t>
      </w:r>
      <w:r w:rsidRPr="00140FEB">
        <w:rPr>
          <w:color w:val="000000"/>
          <w:sz w:val="24"/>
          <w:szCs w:val="24"/>
        </w:rPr>
        <w:t>.</w:t>
      </w: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color w:val="000000"/>
          <w:sz w:val="24"/>
          <w:szCs w:val="24"/>
        </w:rPr>
      </w:pPr>
      <w:r w:rsidRPr="00140FEB">
        <w:rPr>
          <w:color w:val="000000"/>
          <w:sz w:val="24"/>
          <w:szCs w:val="24"/>
        </w:rPr>
        <w:t xml:space="preserve">f) </w:t>
      </w:r>
      <w:r w:rsidRPr="00140FEB">
        <w:rPr>
          <w:sz w:val="24"/>
          <w:szCs w:val="24"/>
        </w:rPr>
        <w:t xml:space="preserve">Declaração que reúne todos os requisitos de habilitação exigidos no Edital, quanto às condições de qualificação jurídica, fiscal e econômico-financeira, bem como de que está ciente e concorda com o disposto em Edital, </w:t>
      </w:r>
      <w:r w:rsidRPr="00140FEB">
        <w:rPr>
          <w:color w:val="000000"/>
          <w:sz w:val="24"/>
          <w:szCs w:val="24"/>
          <w:u w:val="single"/>
        </w:rPr>
        <w:t>de acordo com o modelo constante no Anexo VIII</w:t>
      </w:r>
      <w:r w:rsidRPr="00140FEB">
        <w:rPr>
          <w:color w:val="000000"/>
          <w:sz w:val="24"/>
          <w:szCs w:val="24"/>
        </w:rPr>
        <w:t>.</w:t>
      </w: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b/>
          <w:bCs/>
          <w:color w:val="000000"/>
          <w:sz w:val="24"/>
          <w:szCs w:val="24"/>
        </w:rPr>
      </w:pPr>
      <w:r w:rsidRPr="00140FEB">
        <w:rPr>
          <w:b/>
          <w:bCs/>
          <w:color w:val="000000"/>
          <w:sz w:val="24"/>
          <w:szCs w:val="24"/>
        </w:rPr>
        <w:t>6.1.2 - Para comprovação da Regularidade Fiscal:</w:t>
      </w:r>
    </w:p>
    <w:p w:rsidR="00033C8B" w:rsidRPr="00140FEB" w:rsidRDefault="00033C8B" w:rsidP="00033C8B">
      <w:pPr>
        <w:spacing w:line="276" w:lineRule="auto"/>
        <w:ind w:left="567"/>
        <w:jc w:val="both"/>
        <w:rPr>
          <w:color w:val="000000" w:themeColor="text1"/>
          <w:sz w:val="24"/>
          <w:szCs w:val="24"/>
        </w:rPr>
      </w:pPr>
      <w:r w:rsidRPr="00140FEB">
        <w:rPr>
          <w:color w:val="000000" w:themeColor="text1"/>
          <w:sz w:val="24"/>
          <w:szCs w:val="24"/>
        </w:rPr>
        <w:t>a) Cartão do CNPJ;</w:t>
      </w:r>
    </w:p>
    <w:p w:rsidR="00033C8B" w:rsidRPr="00140FEB" w:rsidRDefault="00033C8B" w:rsidP="00033C8B">
      <w:pPr>
        <w:spacing w:line="276" w:lineRule="auto"/>
        <w:ind w:firstLine="567"/>
        <w:jc w:val="both"/>
        <w:rPr>
          <w:color w:val="000000" w:themeColor="text1"/>
          <w:sz w:val="24"/>
          <w:szCs w:val="24"/>
        </w:rPr>
      </w:pPr>
      <w:r w:rsidRPr="00140FEB">
        <w:rPr>
          <w:color w:val="000000" w:themeColor="text1"/>
          <w:sz w:val="24"/>
          <w:szCs w:val="24"/>
        </w:rPr>
        <w:t>b) Certidão de regularidade de débitos relativos aos tributos federais e à dívida ativa da união;</w:t>
      </w:r>
    </w:p>
    <w:p w:rsidR="00033C8B" w:rsidRPr="00140FEB" w:rsidRDefault="00033C8B" w:rsidP="00033C8B">
      <w:pPr>
        <w:spacing w:line="276" w:lineRule="auto"/>
        <w:ind w:firstLine="567"/>
        <w:jc w:val="both"/>
        <w:rPr>
          <w:color w:val="000000" w:themeColor="text1"/>
          <w:sz w:val="24"/>
          <w:szCs w:val="24"/>
        </w:rPr>
      </w:pPr>
      <w:r w:rsidRPr="00140FEB">
        <w:rPr>
          <w:color w:val="000000" w:themeColor="text1"/>
          <w:sz w:val="24"/>
          <w:szCs w:val="24"/>
        </w:rPr>
        <w:t>c) Certidão de regularidade de débito junto à Fazenda Estadual;</w:t>
      </w:r>
    </w:p>
    <w:p w:rsidR="00033C8B" w:rsidRPr="00140FEB" w:rsidRDefault="00033C8B" w:rsidP="00033C8B">
      <w:pPr>
        <w:spacing w:line="276" w:lineRule="auto"/>
        <w:ind w:firstLine="567"/>
        <w:jc w:val="both"/>
        <w:rPr>
          <w:color w:val="000000" w:themeColor="text1"/>
          <w:sz w:val="24"/>
          <w:szCs w:val="24"/>
        </w:rPr>
      </w:pPr>
      <w:r w:rsidRPr="00140FEB">
        <w:rPr>
          <w:color w:val="000000" w:themeColor="text1"/>
          <w:sz w:val="24"/>
          <w:szCs w:val="24"/>
        </w:rPr>
        <w:t>d) Certidão de regularidade de débito com a Fazenda Municipal da sede da licitante ou outra prova equivalente, na forma da lei;</w:t>
      </w:r>
    </w:p>
    <w:p w:rsidR="00033C8B" w:rsidRPr="00140FEB" w:rsidRDefault="00033C8B" w:rsidP="00033C8B">
      <w:pPr>
        <w:spacing w:line="276" w:lineRule="auto"/>
        <w:ind w:firstLine="567"/>
        <w:jc w:val="both"/>
        <w:rPr>
          <w:color w:val="000000" w:themeColor="text1"/>
          <w:sz w:val="24"/>
          <w:szCs w:val="24"/>
        </w:rPr>
      </w:pPr>
      <w:r w:rsidRPr="00140FEB">
        <w:rPr>
          <w:color w:val="000000" w:themeColor="text1"/>
          <w:sz w:val="24"/>
          <w:szCs w:val="24"/>
        </w:rPr>
        <w:t>e) Certificado de Regularidade com o Fundo de Garantia por Tempo de Serviço (FGTS);</w:t>
      </w:r>
    </w:p>
    <w:p w:rsidR="00033C8B" w:rsidRPr="00140FEB" w:rsidRDefault="00033C8B" w:rsidP="00033C8B">
      <w:pPr>
        <w:spacing w:line="276" w:lineRule="auto"/>
        <w:ind w:firstLine="567"/>
        <w:jc w:val="both"/>
        <w:rPr>
          <w:color w:val="000000" w:themeColor="text1"/>
          <w:sz w:val="24"/>
          <w:szCs w:val="24"/>
          <w:lang w:val="pt-PT"/>
        </w:rPr>
      </w:pPr>
      <w:r w:rsidRPr="00140FEB">
        <w:rPr>
          <w:color w:val="000000" w:themeColor="text1"/>
          <w:sz w:val="24"/>
          <w:szCs w:val="24"/>
        </w:rPr>
        <w:t>f)</w:t>
      </w:r>
      <w:r w:rsidRPr="00140FEB">
        <w:rPr>
          <w:color w:val="000000" w:themeColor="text1"/>
          <w:sz w:val="24"/>
          <w:szCs w:val="24"/>
          <w:lang w:val="pt-PT"/>
        </w:rPr>
        <w:t xml:space="preserve"> Certidão Negativa de Débitos Trabalhistas (CNDT).</w:t>
      </w:r>
    </w:p>
    <w:p w:rsidR="002E5E9A" w:rsidRPr="00140FEB" w:rsidRDefault="00033C8B" w:rsidP="006B1F16">
      <w:pPr>
        <w:spacing w:line="276" w:lineRule="auto"/>
        <w:ind w:firstLine="567"/>
        <w:jc w:val="both"/>
        <w:rPr>
          <w:color w:val="000000"/>
          <w:sz w:val="24"/>
          <w:szCs w:val="24"/>
        </w:rPr>
      </w:pPr>
      <w:r w:rsidRPr="00140FEB">
        <w:rPr>
          <w:color w:val="000000" w:themeColor="text1"/>
          <w:sz w:val="24"/>
          <w:szCs w:val="24"/>
          <w:lang w:val="pt-PT"/>
        </w:rPr>
        <w:t>g)</w:t>
      </w:r>
      <w:r w:rsidR="002E5E9A" w:rsidRPr="00140FEB">
        <w:rPr>
          <w:color w:val="000000"/>
          <w:sz w:val="24"/>
          <w:szCs w:val="24"/>
        </w:rPr>
        <w:t xml:space="preserve"> Alvará de Licença Sanitária, expedida pela unidade competente, da esfera estadual ou municipal, da sede da empresa licitante, compatível com o objeto licitado.</w:t>
      </w:r>
    </w:p>
    <w:p w:rsidR="002E5E9A" w:rsidRPr="00140FEB" w:rsidRDefault="006B1F16" w:rsidP="002E5E9A">
      <w:pPr>
        <w:ind w:firstLine="540"/>
        <w:jc w:val="both"/>
        <w:rPr>
          <w:b/>
          <w:bCs/>
          <w:sz w:val="24"/>
          <w:szCs w:val="24"/>
        </w:rPr>
      </w:pPr>
      <w:r w:rsidRPr="00140FEB">
        <w:rPr>
          <w:sz w:val="24"/>
          <w:szCs w:val="24"/>
        </w:rPr>
        <w:t>h</w:t>
      </w:r>
      <w:r w:rsidR="002E5E9A" w:rsidRPr="00140FEB">
        <w:rPr>
          <w:sz w:val="24"/>
          <w:szCs w:val="24"/>
        </w:rPr>
        <w:t>) Atestado ou Declaração de fornecimento de no mínimo um órgão público, equivalente ou superior ao objeto licitado, com firma reconhecida</w:t>
      </w:r>
      <w:r w:rsidR="00292E92" w:rsidRPr="00140FEB">
        <w:rPr>
          <w:b/>
          <w:bCs/>
          <w:sz w:val="24"/>
          <w:szCs w:val="24"/>
        </w:rPr>
        <w:t>.</w:t>
      </w:r>
    </w:p>
    <w:p w:rsidR="00292E92" w:rsidRPr="00140FEB" w:rsidRDefault="00292E92" w:rsidP="002E5E9A">
      <w:pPr>
        <w:ind w:firstLine="540"/>
        <w:jc w:val="both"/>
        <w:rPr>
          <w:sz w:val="24"/>
          <w:szCs w:val="24"/>
        </w:rPr>
      </w:pPr>
    </w:p>
    <w:p w:rsidR="002E5E9A" w:rsidRPr="00140FEB" w:rsidRDefault="002E5E9A" w:rsidP="002E5E9A">
      <w:pPr>
        <w:ind w:firstLine="540"/>
        <w:jc w:val="both"/>
        <w:rPr>
          <w:b/>
          <w:bCs/>
          <w:sz w:val="24"/>
          <w:szCs w:val="24"/>
        </w:rPr>
      </w:pPr>
      <w:r w:rsidRPr="00140FEB">
        <w:rPr>
          <w:b/>
          <w:bCs/>
          <w:sz w:val="24"/>
          <w:szCs w:val="24"/>
        </w:rPr>
        <w:t>6.1.3. Quanto a Qualificação econômica;</w:t>
      </w:r>
    </w:p>
    <w:p w:rsidR="002E5E9A" w:rsidRPr="00140FEB" w:rsidRDefault="002E5E9A" w:rsidP="002E5E9A">
      <w:pPr>
        <w:ind w:firstLine="540"/>
        <w:jc w:val="both"/>
        <w:rPr>
          <w:b/>
          <w:bCs/>
          <w:sz w:val="24"/>
          <w:szCs w:val="24"/>
        </w:rPr>
      </w:pPr>
    </w:p>
    <w:p w:rsidR="002E5E9A" w:rsidRPr="00140FEB" w:rsidRDefault="002E5E9A" w:rsidP="002E5E9A">
      <w:pPr>
        <w:pStyle w:val="PargrafodaLista2"/>
        <w:numPr>
          <w:ilvl w:val="0"/>
          <w:numId w:val="28"/>
        </w:numPr>
        <w:jc w:val="both"/>
        <w:rPr>
          <w:sz w:val="24"/>
          <w:szCs w:val="24"/>
        </w:rPr>
      </w:pPr>
      <w:r w:rsidRPr="00140FEB">
        <w:rPr>
          <w:sz w:val="24"/>
          <w:szCs w:val="24"/>
        </w:rPr>
        <w:t>Certidão negativa de falência ou concordata expedida pelo distribuidor da sede da pessoa jurídica. Com data de emissão não superior a 60 ( sessenta ) dias.</w:t>
      </w:r>
    </w:p>
    <w:p w:rsidR="002E5E9A" w:rsidRPr="00140FEB" w:rsidRDefault="002E5E9A" w:rsidP="002E5E9A">
      <w:pPr>
        <w:jc w:val="both"/>
        <w:rPr>
          <w:sz w:val="24"/>
          <w:szCs w:val="24"/>
        </w:rPr>
      </w:pPr>
    </w:p>
    <w:p w:rsidR="002E5E9A" w:rsidRPr="00140FEB" w:rsidRDefault="002E5E9A" w:rsidP="002E5E9A">
      <w:pPr>
        <w:pStyle w:val="PargrafodaLista2"/>
        <w:numPr>
          <w:ilvl w:val="0"/>
          <w:numId w:val="28"/>
        </w:numPr>
        <w:autoSpaceDE w:val="0"/>
        <w:autoSpaceDN w:val="0"/>
        <w:adjustRightInd w:val="0"/>
        <w:jc w:val="both"/>
        <w:rPr>
          <w:sz w:val="24"/>
          <w:szCs w:val="24"/>
          <w:lang w:eastAsia="en-US"/>
        </w:rPr>
      </w:pPr>
      <w:r w:rsidRPr="00140FEB">
        <w:rPr>
          <w:sz w:val="24"/>
          <w:szCs w:val="24"/>
          <w:lang w:eastAsia="en-US"/>
        </w:rPr>
        <w:t xml:space="preserve">Termo de abertura e de encerramento do livro diário, registrado ou autenticado pela Junta Comercial, balanço patrimonial, demonstrações do resultado do exercício e lucros e prejuízos acumulados, já exigíveis e apresentados na forma da lei, que comprovem a boa situação da empresa, vedada sua substituição por balanço ou balancetes provisórios, podendo ser </w:t>
      </w:r>
      <w:r w:rsidRPr="00140FEB">
        <w:rPr>
          <w:sz w:val="24"/>
          <w:szCs w:val="24"/>
          <w:lang w:eastAsia="en-US"/>
        </w:rPr>
        <w:lastRenderedPageBreak/>
        <w:t>atualizados por índices oficiais quando encerrados há mais de três meses da data de apresentação da proposta;</w:t>
      </w:r>
    </w:p>
    <w:p w:rsidR="002E5E9A" w:rsidRPr="00140FEB" w:rsidRDefault="002E5E9A" w:rsidP="002E5E9A">
      <w:pPr>
        <w:autoSpaceDE w:val="0"/>
        <w:autoSpaceDN w:val="0"/>
        <w:adjustRightInd w:val="0"/>
        <w:jc w:val="both"/>
        <w:rPr>
          <w:color w:val="00B050"/>
          <w:sz w:val="24"/>
          <w:szCs w:val="24"/>
          <w:lang w:eastAsia="en-US"/>
        </w:rPr>
      </w:pPr>
    </w:p>
    <w:p w:rsidR="002E5E9A" w:rsidRPr="00140FEB" w:rsidRDefault="002E5E9A" w:rsidP="002E5E9A">
      <w:pPr>
        <w:pStyle w:val="PargrafodaLista2"/>
        <w:numPr>
          <w:ilvl w:val="0"/>
          <w:numId w:val="28"/>
        </w:numPr>
        <w:autoSpaceDE w:val="0"/>
        <w:autoSpaceDN w:val="0"/>
        <w:adjustRightInd w:val="0"/>
        <w:jc w:val="both"/>
        <w:rPr>
          <w:sz w:val="24"/>
          <w:szCs w:val="24"/>
          <w:lang w:eastAsia="en-US"/>
        </w:rPr>
      </w:pPr>
      <w:r w:rsidRPr="00140FEB">
        <w:rPr>
          <w:sz w:val="24"/>
          <w:szCs w:val="24"/>
          <w:lang w:eastAsia="en-US"/>
        </w:rPr>
        <w:t>Será considerada inabilitada a empresa que não obtiver índices de liquidez corrente, liquidez geral e solvência geral maiores ou iguais a 1,00 conforme Anexo IX.</w:t>
      </w:r>
    </w:p>
    <w:p w:rsidR="002E5E9A" w:rsidRPr="00140FEB" w:rsidRDefault="002E5E9A" w:rsidP="002E5E9A">
      <w:pPr>
        <w:autoSpaceDE w:val="0"/>
        <w:autoSpaceDN w:val="0"/>
        <w:adjustRightInd w:val="0"/>
        <w:rPr>
          <w:sz w:val="24"/>
          <w:szCs w:val="24"/>
          <w:lang w:eastAsia="en-US"/>
        </w:rPr>
      </w:pPr>
    </w:p>
    <w:p w:rsidR="002E5E9A" w:rsidRPr="00140FEB" w:rsidRDefault="002E5E9A" w:rsidP="002E5E9A">
      <w:pPr>
        <w:pStyle w:val="PargrafodaLista2"/>
        <w:numPr>
          <w:ilvl w:val="0"/>
          <w:numId w:val="28"/>
        </w:numPr>
        <w:autoSpaceDE w:val="0"/>
        <w:autoSpaceDN w:val="0"/>
        <w:adjustRightInd w:val="0"/>
        <w:jc w:val="both"/>
        <w:rPr>
          <w:sz w:val="24"/>
          <w:szCs w:val="24"/>
          <w:lang w:eastAsia="en-US"/>
        </w:rPr>
      </w:pPr>
      <w:r w:rsidRPr="00140FEB">
        <w:rPr>
          <w:sz w:val="24"/>
          <w:szCs w:val="24"/>
          <w:lang w:eastAsia="en-US"/>
        </w:rPr>
        <w:t>Os índices mencionados na alínea “C” deste subitem devem ser calculados pela licitante, conter assinatura de seu representante legal e contador, reconhecer firma de ambas assinaturas (Anexo IX ), sob pena de inabilitação.</w:t>
      </w: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b/>
          <w:bCs/>
          <w:sz w:val="24"/>
          <w:szCs w:val="24"/>
        </w:rPr>
      </w:pPr>
      <w:r w:rsidRPr="00140FEB">
        <w:rPr>
          <w:b/>
          <w:bCs/>
          <w:sz w:val="24"/>
          <w:szCs w:val="24"/>
        </w:rPr>
        <w:t>6.1.4. Das Microempresas e Empresas de Pequeno Porte;</w:t>
      </w:r>
    </w:p>
    <w:p w:rsidR="002E5E9A" w:rsidRPr="00140FEB" w:rsidRDefault="002E5E9A" w:rsidP="002E5E9A">
      <w:pPr>
        <w:jc w:val="both"/>
        <w:rPr>
          <w:color w:val="000000"/>
          <w:sz w:val="24"/>
          <w:szCs w:val="24"/>
        </w:rPr>
      </w:pPr>
    </w:p>
    <w:p w:rsidR="002E5E9A" w:rsidRPr="00140FEB" w:rsidRDefault="002E5E9A" w:rsidP="002E5E9A">
      <w:pPr>
        <w:tabs>
          <w:tab w:val="left" w:pos="1400"/>
        </w:tabs>
        <w:ind w:left="540"/>
        <w:jc w:val="both"/>
        <w:rPr>
          <w:color w:val="000000"/>
          <w:sz w:val="24"/>
          <w:szCs w:val="24"/>
        </w:rPr>
      </w:pPr>
      <w:r w:rsidRPr="00140FEB">
        <w:rPr>
          <w:sz w:val="24"/>
          <w:szCs w:val="24"/>
        </w:rPr>
        <w:t xml:space="preserve">a)      As microempresas e empresas de pequeno porte, por ocasião da participação em  certames licitatórios, deverão apresentar toda a documentação exigida para efeito de comprovação de regularidade fiscal, mesmo que esta apresente alguma restrição. </w:t>
      </w:r>
    </w:p>
    <w:p w:rsidR="002E5E9A" w:rsidRPr="00140FEB" w:rsidRDefault="002E5E9A" w:rsidP="002E5E9A">
      <w:pPr>
        <w:pStyle w:val="NormalWeb"/>
        <w:spacing w:line="240" w:lineRule="atLeast"/>
        <w:ind w:left="540"/>
        <w:jc w:val="both"/>
      </w:pPr>
      <w:r w:rsidRPr="00140FEB">
        <w:t>b)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E5E9A" w:rsidRPr="00140FEB" w:rsidRDefault="002E5E9A" w:rsidP="00225D4B">
      <w:pPr>
        <w:pStyle w:val="NormalWeb"/>
        <w:tabs>
          <w:tab w:val="left" w:pos="1300"/>
        </w:tabs>
        <w:spacing w:line="240" w:lineRule="atLeast"/>
        <w:ind w:firstLine="525"/>
        <w:jc w:val="both"/>
        <w:rPr>
          <w:color w:val="000000"/>
        </w:rPr>
      </w:pPr>
      <w:r w:rsidRPr="00140FEB">
        <w:t xml:space="preserve">c)         A não-regularização da documentação implicará decadência do direito à contratação, sem prejuízo das sanções previstas no </w:t>
      </w:r>
      <w:hyperlink r:id="rId8" w:anchor="art81" w:history="1">
        <w:r w:rsidRPr="00140FEB">
          <w:rPr>
            <w:rStyle w:val="Hyperlink"/>
            <w:rFonts w:ascii="Times New Roman" w:hAnsi="Times New Roman"/>
            <w:sz w:val="24"/>
          </w:rPr>
          <w:t>art. 81 da Lei n</w:t>
        </w:r>
      </w:hyperlink>
      <w:hyperlink r:id="rId9" w:anchor="art81" w:history="1">
        <w:r w:rsidRPr="00140FEB">
          <w:rPr>
            <w:rStyle w:val="Hyperlink"/>
            <w:rFonts w:ascii="Times New Roman" w:hAnsi="Times New Roman"/>
            <w:sz w:val="24"/>
            <w:vertAlign w:val="superscript"/>
          </w:rPr>
          <w:t>o</w:t>
        </w:r>
        <w:r w:rsidRPr="00140FEB">
          <w:rPr>
            <w:rStyle w:val="Hyperlink"/>
            <w:rFonts w:ascii="Times New Roman" w:hAnsi="Times New Roman"/>
            <w:sz w:val="24"/>
          </w:rPr>
          <w:t xml:space="preserve"> 8.666, de 21 de junho de 1993</w:t>
        </w:r>
      </w:hyperlink>
      <w:r w:rsidRPr="00140FEB">
        <w:t xml:space="preserve">, sendo facultado à Administração convocar os licitantes remanescentes, na ordem de classificação, para a assinatura do contrato, ou revogar a licitação. </w:t>
      </w:r>
    </w:p>
    <w:p w:rsidR="002E5E9A" w:rsidRPr="00140FEB" w:rsidRDefault="002E5E9A" w:rsidP="002E5E9A">
      <w:pPr>
        <w:pStyle w:val="Recuodecorpodetexto"/>
        <w:rPr>
          <w:rFonts w:ascii="Times New Roman" w:hAnsi="Times New Roman"/>
          <w:color w:val="000000"/>
          <w:sz w:val="24"/>
          <w:szCs w:val="24"/>
        </w:rPr>
      </w:pPr>
      <w:r w:rsidRPr="00140FEB">
        <w:rPr>
          <w:rFonts w:ascii="Times New Roman" w:hAnsi="Times New Roman"/>
          <w:b w:val="0"/>
          <w:bCs/>
          <w:color w:val="000000"/>
          <w:sz w:val="24"/>
          <w:szCs w:val="24"/>
        </w:rPr>
        <w:t>6.2. 2</w:t>
      </w:r>
      <w:r w:rsidRPr="00140FEB">
        <w:rPr>
          <w:rFonts w:ascii="Times New Roman" w:hAnsi="Times New Roman"/>
          <w:color w:val="000000"/>
          <w:sz w:val="24"/>
          <w:szCs w:val="24"/>
        </w:rPr>
        <w:t xml:space="preserve"> - Todos os documentos solicitados na presente licitação poderão ser apresentados em:</w:t>
      </w: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color w:val="000000"/>
          <w:sz w:val="24"/>
          <w:szCs w:val="24"/>
        </w:rPr>
      </w:pPr>
      <w:r w:rsidRPr="00140FEB">
        <w:rPr>
          <w:color w:val="000000"/>
          <w:sz w:val="24"/>
          <w:szCs w:val="24"/>
        </w:rPr>
        <w:t>a) Original;</w:t>
      </w:r>
    </w:p>
    <w:p w:rsidR="002E5E9A" w:rsidRPr="00140FEB" w:rsidRDefault="002E5E9A" w:rsidP="002E5E9A">
      <w:pPr>
        <w:ind w:firstLine="540"/>
        <w:jc w:val="both"/>
        <w:rPr>
          <w:color w:val="000000"/>
          <w:sz w:val="24"/>
          <w:szCs w:val="24"/>
          <w:u w:val="single"/>
        </w:rPr>
      </w:pPr>
      <w:r w:rsidRPr="00140FEB">
        <w:rPr>
          <w:color w:val="000000"/>
          <w:sz w:val="24"/>
          <w:szCs w:val="24"/>
        </w:rPr>
        <w:t xml:space="preserve">b) </w:t>
      </w:r>
      <w:r w:rsidRPr="00140FEB">
        <w:rPr>
          <w:color w:val="000000"/>
          <w:sz w:val="24"/>
          <w:szCs w:val="24"/>
          <w:u w:val="single"/>
        </w:rPr>
        <w:t>Em fotocópias, desde que devidamente autenticadas com antecedência em cartório, exceto as certidões negativas retiradas por meio eletrônico (internet);</w:t>
      </w:r>
    </w:p>
    <w:p w:rsidR="002E5E9A" w:rsidRPr="00140FEB" w:rsidRDefault="002E5E9A" w:rsidP="002E5E9A">
      <w:pPr>
        <w:ind w:firstLine="540"/>
        <w:jc w:val="both"/>
        <w:rPr>
          <w:color w:val="000000"/>
          <w:sz w:val="24"/>
          <w:szCs w:val="24"/>
        </w:rPr>
      </w:pPr>
      <w:r w:rsidRPr="00140FEB">
        <w:rPr>
          <w:color w:val="000000"/>
          <w:sz w:val="24"/>
          <w:szCs w:val="24"/>
        </w:rPr>
        <w:t>c) Publicação em órgão de imprensa oficial.</w:t>
      </w: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color w:val="000000"/>
          <w:sz w:val="24"/>
          <w:szCs w:val="24"/>
        </w:rPr>
      </w:pPr>
      <w:r w:rsidRPr="00140FEB">
        <w:rPr>
          <w:color w:val="000000"/>
          <w:sz w:val="24"/>
          <w:szCs w:val="24"/>
        </w:rPr>
        <w:t xml:space="preserve">6.3 - </w:t>
      </w:r>
      <w:r w:rsidRPr="00140FEB">
        <w:rPr>
          <w:color w:val="000000"/>
          <w:sz w:val="24"/>
          <w:szCs w:val="24"/>
          <w:u w:val="single"/>
        </w:rPr>
        <w:t>As certidões negativas retiradas por meio eletrônico (internet), deverão ser apresentadas no seu original</w:t>
      </w:r>
      <w:r w:rsidRPr="00140FEB">
        <w:rPr>
          <w:color w:val="000000"/>
          <w:sz w:val="24"/>
          <w:szCs w:val="24"/>
        </w:rPr>
        <w:t>, não sendo aceitas fotocópias autenticadas, podendo a Administração Pública, a seu exclusivo critério averiguar sua autenticidade.</w:t>
      </w: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color w:val="000000"/>
          <w:sz w:val="24"/>
          <w:szCs w:val="24"/>
        </w:rPr>
      </w:pPr>
      <w:r w:rsidRPr="00140FEB">
        <w:rPr>
          <w:color w:val="000000"/>
          <w:sz w:val="24"/>
          <w:szCs w:val="24"/>
        </w:rPr>
        <w:t>6.4 - A Comissão Julgadora, a seu exclusivo critério, poderá solicitar os originais de quaisquer documentos apresentados em fotocópias, se julgar necessário.</w:t>
      </w: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color w:val="000000"/>
          <w:sz w:val="24"/>
          <w:szCs w:val="24"/>
        </w:rPr>
      </w:pPr>
      <w:r w:rsidRPr="00140FEB">
        <w:rPr>
          <w:color w:val="000000"/>
          <w:sz w:val="24"/>
          <w:szCs w:val="24"/>
        </w:rPr>
        <w:t>6.5 - Qualquer documento apresentado em desacordo com o solicitado neste Edital será rejeitado, com a consequente desclassificação da empresa concorrente.</w:t>
      </w: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color w:val="000000"/>
          <w:sz w:val="24"/>
          <w:szCs w:val="24"/>
        </w:rPr>
      </w:pPr>
      <w:r w:rsidRPr="00140FEB">
        <w:rPr>
          <w:color w:val="000000"/>
          <w:sz w:val="24"/>
          <w:szCs w:val="24"/>
        </w:rPr>
        <w:t>6.6 - Na presente licitação é vedada a participação de empresas em consórcio.</w:t>
      </w:r>
    </w:p>
    <w:p w:rsidR="002E5E9A" w:rsidRPr="00140FEB" w:rsidRDefault="002E5E9A" w:rsidP="002E5E9A">
      <w:pPr>
        <w:ind w:firstLine="540"/>
        <w:jc w:val="both"/>
        <w:rPr>
          <w:color w:val="000000"/>
          <w:sz w:val="24"/>
          <w:szCs w:val="24"/>
        </w:rPr>
      </w:pPr>
    </w:p>
    <w:p w:rsidR="002E5E9A" w:rsidRPr="00140FEB" w:rsidRDefault="002E5E9A" w:rsidP="002E5E9A">
      <w:pPr>
        <w:ind w:firstLine="540"/>
        <w:jc w:val="both"/>
        <w:rPr>
          <w:b/>
          <w:bCs/>
          <w:sz w:val="24"/>
          <w:szCs w:val="24"/>
          <w:u w:val="single"/>
        </w:rPr>
      </w:pPr>
      <w:r w:rsidRPr="00140FEB">
        <w:rPr>
          <w:color w:val="000000"/>
          <w:sz w:val="24"/>
          <w:szCs w:val="24"/>
        </w:rPr>
        <w:lastRenderedPageBreak/>
        <w:t xml:space="preserve">6.7 </w:t>
      </w:r>
      <w:r w:rsidRPr="00140FEB">
        <w:rPr>
          <w:sz w:val="24"/>
          <w:szCs w:val="24"/>
        </w:rPr>
        <w:t xml:space="preserve">– </w:t>
      </w:r>
      <w:r w:rsidRPr="00140FEB">
        <w:rPr>
          <w:b/>
          <w:bCs/>
          <w:sz w:val="24"/>
          <w:szCs w:val="24"/>
          <w:u w:val="single"/>
        </w:rPr>
        <w:t>Todos os documentos apresentados em qualquer fase da licitação deverão estar em plena validade, não sendo aceito em hipótese alguma protocolos de renovação.</w:t>
      </w:r>
    </w:p>
    <w:p w:rsidR="002E5E9A" w:rsidRPr="00140FEB" w:rsidRDefault="00D863EE" w:rsidP="002E5E9A">
      <w:pPr>
        <w:ind w:firstLine="540"/>
        <w:jc w:val="both"/>
        <w:rPr>
          <w:b/>
          <w:bCs/>
          <w:sz w:val="24"/>
          <w:szCs w:val="24"/>
        </w:rPr>
      </w:pPr>
      <w:r w:rsidRPr="00140FEB">
        <w:rPr>
          <w:b/>
          <w:bCs/>
          <w:sz w:val="24"/>
          <w:szCs w:val="24"/>
        </w:rPr>
        <w:t xml:space="preserve">7 - </w:t>
      </w:r>
      <w:r w:rsidR="002E5E9A" w:rsidRPr="00140FEB">
        <w:rPr>
          <w:b/>
          <w:bCs/>
          <w:sz w:val="24"/>
          <w:szCs w:val="24"/>
        </w:rPr>
        <w:t xml:space="preserve"> </w:t>
      </w:r>
      <w:r w:rsidR="00EB2435" w:rsidRPr="00140FEB">
        <w:rPr>
          <w:b/>
          <w:bCs/>
          <w:sz w:val="24"/>
          <w:szCs w:val="24"/>
        </w:rPr>
        <w:t>PROTOCOLO DOS ENVELOPES</w:t>
      </w:r>
      <w:r w:rsidRPr="00140FEB">
        <w:rPr>
          <w:b/>
          <w:bCs/>
          <w:sz w:val="24"/>
          <w:szCs w:val="24"/>
        </w:rPr>
        <w:t xml:space="preserve"> E CREDENCIAMENTO</w:t>
      </w:r>
    </w:p>
    <w:p w:rsidR="00EB2435" w:rsidRPr="00140FEB" w:rsidRDefault="00EB2435" w:rsidP="002E5E9A">
      <w:pPr>
        <w:ind w:firstLine="540"/>
        <w:jc w:val="both"/>
        <w:rPr>
          <w:sz w:val="24"/>
          <w:szCs w:val="24"/>
        </w:rPr>
      </w:pPr>
    </w:p>
    <w:p w:rsidR="00EB2435" w:rsidRPr="00140FEB" w:rsidRDefault="00EB2435" w:rsidP="002E5E9A">
      <w:pPr>
        <w:ind w:firstLine="540"/>
        <w:jc w:val="both"/>
        <w:rPr>
          <w:b/>
          <w:bCs/>
          <w:color w:val="FF0000"/>
          <w:sz w:val="24"/>
          <w:szCs w:val="24"/>
        </w:rPr>
      </w:pPr>
      <w:r w:rsidRPr="00140FEB">
        <w:rPr>
          <w:sz w:val="24"/>
          <w:szCs w:val="24"/>
        </w:rPr>
        <w:t>Os envelopes de habilitação e proposta deverão ser protocolizados</w:t>
      </w:r>
      <w:r w:rsidR="00D863EE" w:rsidRPr="00140FEB">
        <w:rPr>
          <w:sz w:val="24"/>
          <w:szCs w:val="24"/>
        </w:rPr>
        <w:t xml:space="preserve"> até as </w:t>
      </w:r>
      <w:r w:rsidR="00B07F7A">
        <w:rPr>
          <w:sz w:val="24"/>
          <w:szCs w:val="24"/>
        </w:rPr>
        <w:t>13</w:t>
      </w:r>
      <w:r w:rsidR="00226490" w:rsidRPr="00140FEB">
        <w:rPr>
          <w:sz w:val="24"/>
          <w:szCs w:val="24"/>
        </w:rPr>
        <w:t>H</w:t>
      </w:r>
      <w:r w:rsidR="00B07F7A">
        <w:rPr>
          <w:sz w:val="24"/>
          <w:szCs w:val="24"/>
        </w:rPr>
        <w:t>4</w:t>
      </w:r>
      <w:r w:rsidR="00226490" w:rsidRPr="00140FEB">
        <w:rPr>
          <w:sz w:val="24"/>
          <w:szCs w:val="24"/>
        </w:rPr>
        <w:t>5</w:t>
      </w:r>
      <w:r w:rsidR="00D863EE" w:rsidRPr="00140FEB">
        <w:rPr>
          <w:sz w:val="24"/>
          <w:szCs w:val="24"/>
        </w:rPr>
        <w:t xml:space="preserve"> horas d</w:t>
      </w:r>
      <w:r w:rsidRPr="00140FEB">
        <w:rPr>
          <w:sz w:val="24"/>
          <w:szCs w:val="24"/>
        </w:rPr>
        <w:t xml:space="preserve">o dia </w:t>
      </w:r>
      <w:r w:rsidRPr="00140FEB">
        <w:rPr>
          <w:bCs/>
          <w:sz w:val="24"/>
          <w:szCs w:val="24"/>
        </w:rPr>
        <w:t>0</w:t>
      </w:r>
      <w:r w:rsidR="00226490" w:rsidRPr="00140FEB">
        <w:rPr>
          <w:bCs/>
          <w:sz w:val="24"/>
          <w:szCs w:val="24"/>
        </w:rPr>
        <w:t>6</w:t>
      </w:r>
      <w:r w:rsidRPr="00140FEB">
        <w:rPr>
          <w:bCs/>
          <w:sz w:val="24"/>
          <w:szCs w:val="24"/>
        </w:rPr>
        <w:t>/0</w:t>
      </w:r>
      <w:r w:rsidR="00B07F7A">
        <w:rPr>
          <w:bCs/>
          <w:sz w:val="24"/>
          <w:szCs w:val="24"/>
        </w:rPr>
        <w:t>4</w:t>
      </w:r>
      <w:r w:rsidRPr="00140FEB">
        <w:rPr>
          <w:bCs/>
          <w:sz w:val="24"/>
          <w:szCs w:val="24"/>
        </w:rPr>
        <w:t>/2017</w:t>
      </w:r>
      <w:r w:rsidRPr="00140FEB">
        <w:rPr>
          <w:b/>
          <w:bCs/>
          <w:color w:val="FF0000"/>
          <w:sz w:val="24"/>
          <w:szCs w:val="24"/>
        </w:rPr>
        <w:t xml:space="preserve"> </w:t>
      </w:r>
      <w:r w:rsidRPr="00140FEB">
        <w:rPr>
          <w:bCs/>
          <w:sz w:val="24"/>
          <w:szCs w:val="24"/>
        </w:rPr>
        <w:t>no protocolo geral da prefeitura.</w:t>
      </w:r>
      <w:r w:rsidR="00D863EE" w:rsidRPr="00140FEB">
        <w:rPr>
          <w:bCs/>
          <w:sz w:val="24"/>
          <w:szCs w:val="24"/>
        </w:rPr>
        <w:t xml:space="preserve"> O credenciamento será feito na sala de reuniões localizada no piso superior da prefeitura, localizada à Rua Barão do Rio Branco, 344.</w:t>
      </w:r>
    </w:p>
    <w:p w:rsidR="002E5E9A" w:rsidRPr="00140FEB" w:rsidRDefault="002E5E9A" w:rsidP="002E5E9A">
      <w:pPr>
        <w:ind w:firstLine="540"/>
        <w:jc w:val="both"/>
        <w:rPr>
          <w:sz w:val="24"/>
          <w:szCs w:val="24"/>
        </w:rPr>
      </w:pPr>
    </w:p>
    <w:p w:rsidR="002E5E9A" w:rsidRPr="00140FEB" w:rsidRDefault="002E5E9A" w:rsidP="002E5E9A">
      <w:pPr>
        <w:ind w:firstLine="540"/>
        <w:jc w:val="both"/>
        <w:rPr>
          <w:b/>
          <w:bCs/>
          <w:sz w:val="24"/>
          <w:szCs w:val="24"/>
        </w:rPr>
      </w:pPr>
      <w:r w:rsidRPr="00140FEB">
        <w:rPr>
          <w:b/>
          <w:bCs/>
          <w:sz w:val="24"/>
          <w:szCs w:val="24"/>
        </w:rPr>
        <w:t>8 - DO JULGAMENTO DAS PROPOSTAS E DA HABILITAÇÃO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8.1 - A sessão pública para realização dos lances verbais será realizada na data, horário e local indicados neste edital, onde o Pregoeiro, auxiliado pela equipe de apoio, adotará os seguintes procedimentos:</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a) Conferirá o credenciamento dos representantes legais, mediante confronto do instrumento de credenciamento com seu documento de identificação;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 xml:space="preserve">b) Classificará a proposta de menor preço, dentre as devidamente regularizadas, </w:t>
      </w:r>
      <w:r w:rsidRPr="00140FEB">
        <w:rPr>
          <w:b/>
          <w:bCs/>
          <w:color w:val="000000"/>
          <w:sz w:val="24"/>
          <w:szCs w:val="24"/>
        </w:rPr>
        <w:t>Menor preço por lote</w:t>
      </w:r>
      <w:r w:rsidRPr="00140FEB">
        <w:rPr>
          <w:sz w:val="24"/>
          <w:szCs w:val="24"/>
        </w:rPr>
        <w:t>, e aquelas também regularizadas que contenham valores sucessivos e superiores em até 10% (dez por cento), relativamente à de menor preço, para que seus autores participem dos lances verbais, quando não forem verificadas, no mínimo, três propostas escritas de preços nas condições definidas no inciso anterior, o pregoeiro classificará as melhores propostas subseqüentes, até o máximo de três, para que seus autores participem dos lances a serem oferecidos verbalmente, quaisquer que sejam os preços oferecidos nas propostas escritas;</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 xml:space="preserve">c) Solicitará que os representantes presentes efetuem lances verbais, que serão formulados individualmente e sequencialmente, </w:t>
      </w:r>
      <w:r w:rsidRPr="00140FEB">
        <w:rPr>
          <w:b/>
          <w:bCs/>
          <w:color w:val="000000"/>
          <w:sz w:val="24"/>
          <w:szCs w:val="24"/>
        </w:rPr>
        <w:t>Menor preço por lote</w:t>
      </w:r>
      <w:r w:rsidRPr="00140FEB">
        <w:rPr>
          <w:sz w:val="24"/>
          <w:szCs w:val="24"/>
        </w:rPr>
        <w:t>, a partir do autor da proposta classificada de maior preço. Os lances deverão ser formulados em valores distintos e decrescentes. No caso de empate no preço das propostas escritas, será efetuado sorteio para definição da ordem de formulação dos lances verbais;</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 xml:space="preserve">d) Ordenará as propostas em ordem crescente de preços e verificará a conformidade da proposta de menor preço, </w:t>
      </w:r>
      <w:r w:rsidRPr="00140FEB">
        <w:rPr>
          <w:b/>
          <w:bCs/>
          <w:color w:val="000000"/>
          <w:sz w:val="24"/>
          <w:szCs w:val="24"/>
        </w:rPr>
        <w:t>Menor preço por lote</w:t>
      </w:r>
      <w:r w:rsidRPr="00140FEB">
        <w:rPr>
          <w:sz w:val="24"/>
          <w:szCs w:val="24"/>
        </w:rPr>
        <w:t>, com as demais exigências constantes deste Edital, depois de encerrada a etapa competitiva;</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 xml:space="preserve">e) Declarará o vencedor da licitação, </w:t>
      </w:r>
      <w:r w:rsidRPr="00140FEB">
        <w:rPr>
          <w:b/>
          <w:sz w:val="24"/>
          <w:szCs w:val="24"/>
        </w:rPr>
        <w:t>o m</w:t>
      </w:r>
      <w:r w:rsidRPr="00140FEB">
        <w:rPr>
          <w:b/>
          <w:bCs/>
          <w:color w:val="000000"/>
          <w:sz w:val="24"/>
          <w:szCs w:val="24"/>
        </w:rPr>
        <w:t>enor preço por lote</w:t>
      </w:r>
      <w:r w:rsidRPr="00140FEB">
        <w:rPr>
          <w:sz w:val="24"/>
          <w:szCs w:val="24"/>
        </w:rPr>
        <w:t>, se constatadas as condições exigidas neste edital. Se a proposta de menor preço não atender as condições fixadas neste edital, o Pregoeiro examinará a proposta subsequente, verificando a sua aceitabilidade e procedendo a habilitação do proponente, na ordem de classificação, e assim sucessivamente, até a apuração de uma proposta que atenda às exigências deste edital;</w:t>
      </w:r>
    </w:p>
    <w:p w:rsidR="002E5E9A" w:rsidRPr="00140FEB" w:rsidRDefault="002E5E9A" w:rsidP="002E5E9A">
      <w:pPr>
        <w:ind w:firstLine="540"/>
        <w:jc w:val="both"/>
        <w:rPr>
          <w:sz w:val="24"/>
          <w:szCs w:val="24"/>
        </w:rPr>
      </w:pPr>
    </w:p>
    <w:p w:rsidR="002E5E9A" w:rsidRPr="00140FEB" w:rsidRDefault="002E5E9A" w:rsidP="002E5E9A">
      <w:pPr>
        <w:ind w:firstLine="720"/>
        <w:jc w:val="both"/>
        <w:rPr>
          <w:color w:val="000000"/>
          <w:sz w:val="24"/>
          <w:szCs w:val="24"/>
        </w:rPr>
      </w:pPr>
      <w:r w:rsidRPr="00140FEB">
        <w:rPr>
          <w:color w:val="000000"/>
          <w:sz w:val="24"/>
          <w:szCs w:val="24"/>
        </w:rPr>
        <w:t>f ) 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E5E9A" w:rsidRPr="00140FEB" w:rsidRDefault="002E5E9A" w:rsidP="002E5E9A">
      <w:pPr>
        <w:ind w:firstLine="720"/>
        <w:jc w:val="both"/>
        <w:rPr>
          <w:color w:val="000000"/>
          <w:sz w:val="24"/>
          <w:szCs w:val="24"/>
        </w:rPr>
      </w:pPr>
    </w:p>
    <w:p w:rsidR="002E5E9A" w:rsidRPr="00140FEB" w:rsidRDefault="002E5E9A" w:rsidP="002E5E9A">
      <w:pPr>
        <w:ind w:firstLine="720"/>
        <w:jc w:val="both"/>
        <w:rPr>
          <w:color w:val="000000"/>
          <w:sz w:val="24"/>
          <w:szCs w:val="24"/>
        </w:rPr>
      </w:pPr>
      <w:r w:rsidRPr="00140FEB">
        <w:rPr>
          <w:color w:val="000000"/>
          <w:sz w:val="24"/>
          <w:szCs w:val="24"/>
        </w:rPr>
        <w:lastRenderedPageBreak/>
        <w:t>g) A microempresa ou empresa de pequeno porte mais bem classificada terá a oportunidade de apresentar novo lance de preço no prazo máximo de 05 (cinco) minutos após a notificação por parte do Pregoeiro, sob pena de preclusão.</w:t>
      </w:r>
    </w:p>
    <w:p w:rsidR="002E5E9A" w:rsidRPr="00140FEB" w:rsidRDefault="002E5E9A" w:rsidP="002E5E9A">
      <w:pPr>
        <w:ind w:firstLine="720"/>
        <w:jc w:val="both"/>
        <w:rPr>
          <w:color w:val="000000"/>
          <w:sz w:val="24"/>
          <w:szCs w:val="24"/>
        </w:rPr>
      </w:pPr>
      <w:r w:rsidRPr="00140FEB">
        <w:rPr>
          <w:color w:val="000000"/>
          <w:sz w:val="24"/>
          <w:szCs w:val="24"/>
        </w:rPr>
        <w:t>h) Não ocorrendo a contratação da microempresa ou empresa de pequeno porte, na forma da alínea anterior, serão convocadas as MEs ou EPPs remanescentes, na ordem classificatória, para o exercício do mesmo direito</w:t>
      </w:r>
      <w:r w:rsidR="00D863EE" w:rsidRPr="00140FEB">
        <w:rPr>
          <w:color w:val="000000"/>
          <w:sz w:val="24"/>
          <w:szCs w:val="24"/>
        </w:rPr>
        <w:t>.</w:t>
      </w:r>
    </w:p>
    <w:p w:rsidR="002E5E9A" w:rsidRPr="00140FEB" w:rsidRDefault="002E5E9A" w:rsidP="002E5E9A">
      <w:pPr>
        <w:ind w:firstLine="720"/>
        <w:jc w:val="both"/>
        <w:rPr>
          <w:color w:val="000000"/>
          <w:sz w:val="24"/>
          <w:szCs w:val="24"/>
        </w:rPr>
      </w:pPr>
    </w:p>
    <w:p w:rsidR="002E5E9A" w:rsidRPr="00140FEB" w:rsidRDefault="002E5E9A" w:rsidP="002E5E9A">
      <w:pPr>
        <w:ind w:firstLine="720"/>
        <w:jc w:val="both"/>
        <w:rPr>
          <w:sz w:val="24"/>
          <w:szCs w:val="24"/>
        </w:rPr>
      </w:pPr>
      <w:r w:rsidRPr="00140FEB">
        <w:rPr>
          <w:sz w:val="24"/>
          <w:szCs w:val="24"/>
        </w:rPr>
        <w:t>i) No caso de equivalência de valores apresentados pelas microempresas e empresas de pequeno porte que se enquadrem no disposto na alínea “b”, será realizado sorteio entre elas para que se identifique aquela que primeiro poderá apresentar a melhor oferta.</w:t>
      </w:r>
    </w:p>
    <w:p w:rsidR="002E5E9A" w:rsidRPr="00140FEB" w:rsidRDefault="002E5E9A" w:rsidP="002E5E9A">
      <w:pPr>
        <w:jc w:val="both"/>
        <w:rPr>
          <w:sz w:val="24"/>
          <w:szCs w:val="24"/>
        </w:rPr>
      </w:pPr>
    </w:p>
    <w:p w:rsidR="002E5E9A" w:rsidRPr="00140FEB" w:rsidRDefault="002E5E9A" w:rsidP="002E5E9A">
      <w:pPr>
        <w:ind w:firstLine="540"/>
        <w:jc w:val="both"/>
        <w:rPr>
          <w:sz w:val="24"/>
          <w:szCs w:val="24"/>
        </w:rPr>
      </w:pPr>
      <w:r w:rsidRPr="00140FEB">
        <w:rPr>
          <w:sz w:val="24"/>
          <w:szCs w:val="24"/>
        </w:rPr>
        <w:t>8.2 - Caso não se realize lances verbais ou a empresa não credencie representante para participar da sessão, não serão considerados os preços constantes das propostas escritas e o pregoeiro não aceitará os envelopes.</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8.3 - No caso de empate no preço das propostas escritas, será considerada vencedora a proposta ordenada como menor preço para formulação dos lances verbais.</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8.4 - Não poderá haver desistência dos lances ofertados, sujeitando-se o proponente desistente, às penalidades constantes no Artigo 12 deste Edital.</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8.5 - Se a empresa vencedora do certame foi uma das cotadas com a finalidade de formação do preço de mercado para constar no edital, deverá manter o preço da cotação apresentada, exceto se ao final do certame, o valor for menor que o apresentado.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8.6 - Não se considerará qualquer oferta de vantagem não prevista neste Edital e seus Anexos.</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8.7 - Declarado o vencedor, qualquer licitante poderá manifestar imediata e motivadamente a intenção de recorrer, quando lhe será concedido o prazo de 3 (três) dias para apresentação das razões do recurso, ficando os demais licitantes desde logo intimados para apresentar contra-razões em igual prazo, que começará a correr do término do prazo corrente, sendo-lhes assegurado vista imediata dos autos na Secretaria da própria Comissão.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8.8 - A falta de manifestação imediata motivada do licitante importará a decadência do direito de recurso.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8.9 - O não oferecimento de razões no prazo deste item fará deserto o recurso.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 xml:space="preserve">8.10 - O recurso será julgado pelo Presidente da Comissão de Licitação, no prazo de </w:t>
      </w:r>
      <w:r w:rsidR="00EF5E2C" w:rsidRPr="00140FEB">
        <w:rPr>
          <w:sz w:val="24"/>
          <w:szCs w:val="24"/>
        </w:rPr>
        <w:t>3</w:t>
      </w:r>
      <w:r w:rsidRPr="00140FEB">
        <w:rPr>
          <w:sz w:val="24"/>
          <w:szCs w:val="24"/>
        </w:rPr>
        <w:t xml:space="preserve"> (</w:t>
      </w:r>
      <w:r w:rsidR="00EF5E2C" w:rsidRPr="00140FEB">
        <w:rPr>
          <w:sz w:val="24"/>
          <w:szCs w:val="24"/>
        </w:rPr>
        <w:t>três</w:t>
      </w:r>
      <w:r w:rsidRPr="00140FEB">
        <w:rPr>
          <w:sz w:val="24"/>
          <w:szCs w:val="24"/>
        </w:rPr>
        <w:t>) dias úteis.</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8.11 - Os recursos deverão ser protocolizados no setor de Protocolos Municipais, localizado no paço municipal, não sendo aceitos recursos formalizados via fac-símile ou e-mail.</w:t>
      </w:r>
    </w:p>
    <w:p w:rsidR="002E5E9A" w:rsidRPr="00140FEB" w:rsidRDefault="002E5E9A" w:rsidP="002E5E9A">
      <w:pPr>
        <w:jc w:val="both"/>
        <w:rPr>
          <w:sz w:val="24"/>
          <w:szCs w:val="24"/>
        </w:rPr>
      </w:pPr>
    </w:p>
    <w:p w:rsidR="002E5E9A" w:rsidRPr="00140FEB" w:rsidRDefault="002E5E9A" w:rsidP="002E5E9A">
      <w:pPr>
        <w:ind w:firstLine="540"/>
        <w:jc w:val="both"/>
        <w:rPr>
          <w:b/>
          <w:bCs/>
          <w:sz w:val="24"/>
          <w:szCs w:val="24"/>
        </w:rPr>
      </w:pPr>
      <w:r w:rsidRPr="00140FEB">
        <w:rPr>
          <w:b/>
          <w:bCs/>
          <w:sz w:val="24"/>
          <w:szCs w:val="24"/>
        </w:rPr>
        <w:t>9 - DA HOMOLOGAÇÃO, DA CONTRATAÇÃO E DO FORNECIMENTO.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9.1 - Concluído o julgamento, com a adjudicação do objeto da licitação ao vencedor, o processo será remetido à autoridade superior para a homologação do resultado.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9.2 - A convocação do licitante vencedor será procedida por meio de notificação, no prazo de 5 (cinco) dias a partir do recebimento, assinar o Contrato, sob pena de decair do direito à contratação.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9.3 - Durante a vigência do contrato, o licitante vencedor deverá manter as mesmas condições para habilitação e classificação da proposta.</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9.4 - No ato de assinatura do Contrato, se o licitante vencedor não apresentar situação regular de habilitação, poderá ser convocado outro licitante para celebrar o contrato, observado a ordem de classificação das propostas, sem prejuízo das sanções cabíveis.</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9.5 - O fornecimento será a partir do recebimento da solicitação expedida pela Secretaria Competente e vigorará por 12 (doze) meses, o prazo poderá ser revisto nas hipóteses e forma a que alude o art. 57, §§ 1 º e 2 º, da Lei n º 8666/93.</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 xml:space="preserve">9.6 - As quantidades indicadas no Anexo I referem-se ao consumo no período de </w:t>
      </w:r>
      <w:r w:rsidR="00863FF9" w:rsidRPr="00140FEB">
        <w:rPr>
          <w:sz w:val="24"/>
          <w:szCs w:val="24"/>
        </w:rPr>
        <w:t>08</w:t>
      </w:r>
      <w:r w:rsidRPr="00140FEB">
        <w:rPr>
          <w:b/>
          <w:bCs/>
          <w:i/>
          <w:iCs/>
          <w:sz w:val="24"/>
          <w:szCs w:val="24"/>
        </w:rPr>
        <w:t xml:space="preserve"> (</w:t>
      </w:r>
      <w:r w:rsidR="00863FF9" w:rsidRPr="00140FEB">
        <w:rPr>
          <w:b/>
          <w:bCs/>
          <w:i/>
          <w:iCs/>
          <w:sz w:val="24"/>
          <w:szCs w:val="24"/>
        </w:rPr>
        <w:t>oito</w:t>
      </w:r>
      <w:r w:rsidRPr="00140FEB">
        <w:rPr>
          <w:b/>
          <w:bCs/>
          <w:i/>
          <w:iCs/>
          <w:sz w:val="24"/>
          <w:szCs w:val="24"/>
        </w:rPr>
        <w:t>)</w:t>
      </w:r>
      <w:r w:rsidR="00863FF9" w:rsidRPr="00140FEB">
        <w:rPr>
          <w:b/>
          <w:bCs/>
          <w:i/>
          <w:iCs/>
          <w:sz w:val="24"/>
          <w:szCs w:val="24"/>
        </w:rPr>
        <w:t xml:space="preserve"> meses</w:t>
      </w:r>
      <w:r w:rsidRPr="00140FEB">
        <w:rPr>
          <w:sz w:val="24"/>
          <w:szCs w:val="24"/>
        </w:rPr>
        <w:t>, ficando as entregas parciais das mesmas condicionadas à emissão de Autorizações de Fornecimento pela Secretaria Competente.</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9.7 - O fornecimento parcelado dos produtos será efetuado nos locais indicados pela Secretaria Competente, no prazo máximo de 24 horas, a contar do recebimento do Aviso de Fornecimento ( EMPENHO ).</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 xml:space="preserve">9.8 - As remessas dos produtos deverão ser acompanhadas da respectiva nota fiscal, onde deverá constar nome do produto, marca </w:t>
      </w:r>
      <w:r w:rsidR="00EF5E2C" w:rsidRPr="00140FEB">
        <w:rPr>
          <w:sz w:val="24"/>
          <w:szCs w:val="24"/>
        </w:rPr>
        <w:t xml:space="preserve">e </w:t>
      </w:r>
      <w:r w:rsidRPr="00140FEB">
        <w:rPr>
          <w:sz w:val="24"/>
          <w:szCs w:val="24"/>
        </w:rPr>
        <w:t>quantidade fornecida, valor unitário e valor total.</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9.9 - A Administração rejeitará, no todo ou em parte, o fornecimento executado em desacordo com Edital.</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9.10 - A contratada fica obrigada a aceitar, nas mesmas condições contratuais, os acréscimos ou supressões que se fizerem necessários nas compras, até 25% (vinte e cinco por cento) do valor inicial atualizado do contrato.</w:t>
      </w:r>
    </w:p>
    <w:p w:rsidR="002E5E9A" w:rsidRPr="00140FEB" w:rsidRDefault="002E5E9A" w:rsidP="002E5E9A">
      <w:pPr>
        <w:ind w:firstLine="540"/>
        <w:jc w:val="both"/>
        <w:rPr>
          <w:sz w:val="24"/>
          <w:szCs w:val="24"/>
        </w:rPr>
      </w:pPr>
    </w:p>
    <w:p w:rsidR="002E5E9A" w:rsidRPr="00140FEB" w:rsidRDefault="002E5E9A" w:rsidP="002E5E9A">
      <w:pPr>
        <w:autoSpaceDE w:val="0"/>
        <w:autoSpaceDN w:val="0"/>
        <w:adjustRightInd w:val="0"/>
        <w:jc w:val="both"/>
        <w:rPr>
          <w:b/>
          <w:bCs/>
          <w:sz w:val="24"/>
          <w:szCs w:val="24"/>
        </w:rPr>
      </w:pPr>
      <w:r w:rsidRPr="00140FEB">
        <w:rPr>
          <w:b/>
          <w:bCs/>
          <w:sz w:val="24"/>
          <w:szCs w:val="24"/>
        </w:rPr>
        <w:t>9.11 – Os medicamentos no ato da entrega deverão ter prazo de validade não inferior a 2/3 do prazo de validade estabelecido pelo fabricante.</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b/>
          <w:bCs/>
          <w:sz w:val="24"/>
          <w:szCs w:val="24"/>
        </w:rPr>
        <w:t>10 - PRAZO E CONDIÇÕES PARA ASSINATURA DO CONTRATO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10.1 - A ADJUDICATÁRIA DEVERÁ ASSINAR a Contrato, dentro do prazo de 05 (cinco) dias úteis, da publicação da homologação do certame.</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10.2 - O prazo concedido para assinatura do Contrato poderá ser prorrogado uma única vez, por igual período, quando solicitado durante o seu transcurso, pela parte, e desde que ocorra motivo justificado e aceito pela Administração.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 xml:space="preserve">10.3 - Se a adjudicatária se recusar, sem motivo justificado e aceito pela Administração, a assinar o Contrato, dentro do prazo previsto no item 8.2, caracterizará o descumprimento total da obrigação, ficando sujeita à multa de 10 (Dez) por cento sobre o </w:t>
      </w:r>
      <w:r w:rsidRPr="00140FEB">
        <w:rPr>
          <w:sz w:val="24"/>
          <w:szCs w:val="24"/>
        </w:rPr>
        <w:lastRenderedPageBreak/>
        <w:t>valor estimado do fornecimento, além de outras sanções cabíveis e previstas no art. 87 da Lei nº 8666/93.</w:t>
      </w:r>
    </w:p>
    <w:p w:rsidR="002E5E9A" w:rsidRPr="00140FEB" w:rsidRDefault="002E5E9A" w:rsidP="002E5E9A">
      <w:pPr>
        <w:tabs>
          <w:tab w:val="left" w:pos="360"/>
        </w:tabs>
        <w:ind w:firstLine="540"/>
        <w:jc w:val="both"/>
        <w:rPr>
          <w:b/>
          <w:bCs/>
          <w:sz w:val="24"/>
          <w:szCs w:val="24"/>
        </w:rPr>
      </w:pPr>
    </w:p>
    <w:p w:rsidR="002E5E9A" w:rsidRPr="00140FEB" w:rsidRDefault="002E5E9A" w:rsidP="002E5E9A">
      <w:pPr>
        <w:tabs>
          <w:tab w:val="left" w:pos="360"/>
        </w:tabs>
        <w:ind w:firstLine="540"/>
        <w:jc w:val="both"/>
        <w:rPr>
          <w:sz w:val="24"/>
          <w:szCs w:val="24"/>
        </w:rPr>
      </w:pPr>
      <w:r w:rsidRPr="00140FEB">
        <w:rPr>
          <w:b/>
          <w:bCs/>
          <w:sz w:val="24"/>
          <w:szCs w:val="24"/>
        </w:rPr>
        <w:t>11 - PRAZO DA VIGÊNCIA DO CONTRATO SERÁ DE 12 MESES</w:t>
      </w:r>
      <w:r w:rsidRPr="00140FEB">
        <w:rPr>
          <w:sz w:val="24"/>
          <w:szCs w:val="24"/>
        </w:rPr>
        <w:t>.</w:t>
      </w:r>
    </w:p>
    <w:p w:rsidR="002E5E9A" w:rsidRPr="00140FEB" w:rsidRDefault="002E5E9A" w:rsidP="002E5E9A">
      <w:pPr>
        <w:tabs>
          <w:tab w:val="left" w:pos="360"/>
        </w:tabs>
        <w:ind w:firstLine="540"/>
        <w:jc w:val="both"/>
        <w:rPr>
          <w:sz w:val="24"/>
          <w:szCs w:val="24"/>
        </w:rPr>
      </w:pPr>
    </w:p>
    <w:p w:rsidR="002E5E9A" w:rsidRPr="00140FEB" w:rsidRDefault="002E5E9A" w:rsidP="002E5E9A">
      <w:pPr>
        <w:tabs>
          <w:tab w:val="left" w:pos="360"/>
        </w:tabs>
        <w:ind w:firstLine="540"/>
        <w:jc w:val="both"/>
        <w:rPr>
          <w:sz w:val="24"/>
          <w:szCs w:val="24"/>
        </w:rPr>
      </w:pPr>
      <w:r w:rsidRPr="00140FEB">
        <w:rPr>
          <w:sz w:val="24"/>
          <w:szCs w:val="24"/>
        </w:rPr>
        <w:t xml:space="preserve">11.1 – O Contrato, a ser firmado entre a Prefeitura Municipal de Porecatu e os vencedores do certame, terá vigência de </w:t>
      </w:r>
      <w:r w:rsidRPr="00140FEB">
        <w:rPr>
          <w:b/>
          <w:bCs/>
          <w:sz w:val="24"/>
          <w:szCs w:val="24"/>
        </w:rPr>
        <w:t>12 (doze) meses</w:t>
      </w:r>
      <w:r w:rsidRPr="00140FEB">
        <w:rPr>
          <w:sz w:val="24"/>
          <w:szCs w:val="24"/>
        </w:rPr>
        <w:t>, a partir da data de sua assinatura.</w:t>
      </w:r>
    </w:p>
    <w:p w:rsidR="002E5E9A" w:rsidRPr="00140FEB" w:rsidRDefault="002E5E9A" w:rsidP="002E5E9A">
      <w:pPr>
        <w:tabs>
          <w:tab w:val="left" w:pos="360"/>
        </w:tabs>
        <w:ind w:firstLine="540"/>
        <w:jc w:val="both"/>
        <w:rPr>
          <w:sz w:val="24"/>
          <w:szCs w:val="24"/>
        </w:rPr>
      </w:pPr>
    </w:p>
    <w:p w:rsidR="002E5E9A" w:rsidRPr="00140FEB" w:rsidRDefault="002E5E9A" w:rsidP="002E5E9A">
      <w:pPr>
        <w:tabs>
          <w:tab w:val="left" w:pos="360"/>
        </w:tabs>
        <w:ind w:firstLine="540"/>
        <w:jc w:val="both"/>
        <w:rPr>
          <w:color w:val="FF0000"/>
          <w:sz w:val="24"/>
          <w:szCs w:val="24"/>
        </w:rPr>
      </w:pPr>
      <w:r w:rsidRPr="00140FEB">
        <w:rPr>
          <w:color w:val="000000"/>
          <w:sz w:val="24"/>
          <w:szCs w:val="24"/>
        </w:rPr>
        <w:t xml:space="preserve">11.2. O prazo de que alude o item 11.1 poderá ser revisto nas hipóteses e forma a que alude o art. 57, § 4º,da Lei Federal nº. </w:t>
      </w:r>
      <w:r w:rsidRPr="00140FEB">
        <w:rPr>
          <w:sz w:val="24"/>
          <w:szCs w:val="24"/>
        </w:rPr>
        <w:t>8666/93.</w:t>
      </w:r>
    </w:p>
    <w:p w:rsidR="002E5E9A" w:rsidRPr="00140FEB" w:rsidRDefault="002E5E9A" w:rsidP="002E5E9A">
      <w:pPr>
        <w:ind w:firstLine="540"/>
        <w:jc w:val="both"/>
        <w:rPr>
          <w:b/>
          <w:bCs/>
          <w:sz w:val="24"/>
          <w:szCs w:val="24"/>
        </w:rPr>
      </w:pPr>
    </w:p>
    <w:p w:rsidR="002E5E9A" w:rsidRPr="00140FEB" w:rsidRDefault="002E5E9A" w:rsidP="002E5E9A">
      <w:pPr>
        <w:ind w:firstLine="540"/>
        <w:jc w:val="both"/>
        <w:rPr>
          <w:sz w:val="24"/>
          <w:szCs w:val="24"/>
        </w:rPr>
      </w:pPr>
      <w:r w:rsidRPr="00140FEB">
        <w:rPr>
          <w:b/>
          <w:bCs/>
          <w:sz w:val="24"/>
          <w:szCs w:val="24"/>
        </w:rPr>
        <w:t>12 - CONTRATO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12.1 –O Contrato será formalizado através de instrumento contratual, na forma do ANEXO X e nas condições previstas neste edital.</w:t>
      </w:r>
    </w:p>
    <w:p w:rsidR="002E5E9A" w:rsidRPr="00140FEB" w:rsidRDefault="002E5E9A" w:rsidP="002E5E9A">
      <w:pPr>
        <w:ind w:firstLine="540"/>
        <w:jc w:val="both"/>
        <w:rPr>
          <w:sz w:val="24"/>
          <w:szCs w:val="24"/>
        </w:rPr>
      </w:pPr>
    </w:p>
    <w:p w:rsidR="002E5E9A" w:rsidRPr="00140FEB" w:rsidRDefault="002E5E9A" w:rsidP="002E5E9A">
      <w:pPr>
        <w:ind w:firstLine="540"/>
        <w:jc w:val="both"/>
        <w:rPr>
          <w:b/>
          <w:bCs/>
          <w:sz w:val="24"/>
          <w:szCs w:val="24"/>
        </w:rPr>
      </w:pPr>
      <w:r w:rsidRPr="00140FEB">
        <w:rPr>
          <w:b/>
          <w:bCs/>
          <w:sz w:val="24"/>
          <w:szCs w:val="24"/>
        </w:rPr>
        <w:t>13 - DO PAGAMENTO</w:t>
      </w:r>
    </w:p>
    <w:p w:rsidR="002E5E9A" w:rsidRPr="00140FEB" w:rsidRDefault="002E5E9A" w:rsidP="002E5E9A">
      <w:pPr>
        <w:ind w:firstLine="540"/>
        <w:jc w:val="both"/>
        <w:rPr>
          <w:sz w:val="24"/>
          <w:szCs w:val="24"/>
        </w:rPr>
      </w:pPr>
    </w:p>
    <w:p w:rsidR="002E5E9A" w:rsidRPr="00140FEB" w:rsidRDefault="002E5E9A" w:rsidP="002E5E9A">
      <w:pPr>
        <w:ind w:firstLine="540"/>
        <w:jc w:val="both"/>
        <w:rPr>
          <w:noProof/>
          <w:sz w:val="24"/>
          <w:szCs w:val="24"/>
        </w:rPr>
      </w:pPr>
      <w:r w:rsidRPr="00140FEB">
        <w:rPr>
          <w:sz w:val="24"/>
          <w:szCs w:val="24"/>
        </w:rPr>
        <w:t xml:space="preserve">13.1 - </w:t>
      </w:r>
      <w:r w:rsidRPr="00140FEB">
        <w:rPr>
          <w:noProof/>
          <w:sz w:val="24"/>
          <w:szCs w:val="24"/>
        </w:rPr>
        <w:t>O município efetuará o pagamento conforme cronograma financeiro da Secretaria de Finanças, no dia 12 do mês subsequente  após o fornecimeto dos produtos, mediante apresentação da nota fiscal, da certidão negativa do INSS e do FGTS.</w:t>
      </w:r>
    </w:p>
    <w:p w:rsidR="002E5E9A" w:rsidRPr="00140FEB" w:rsidRDefault="002E5E9A" w:rsidP="002E5E9A">
      <w:pPr>
        <w:ind w:firstLine="540"/>
        <w:jc w:val="both"/>
        <w:rPr>
          <w:noProof/>
          <w:sz w:val="24"/>
          <w:szCs w:val="24"/>
        </w:rPr>
      </w:pPr>
    </w:p>
    <w:p w:rsidR="002E5E9A" w:rsidRPr="00140FEB" w:rsidRDefault="002E5E9A" w:rsidP="002E5E9A">
      <w:pPr>
        <w:ind w:firstLine="540"/>
        <w:jc w:val="both"/>
        <w:rPr>
          <w:sz w:val="24"/>
          <w:szCs w:val="24"/>
        </w:rPr>
      </w:pPr>
      <w:r w:rsidRPr="00140FEB">
        <w:rPr>
          <w:b/>
          <w:bCs/>
          <w:noProof/>
          <w:sz w:val="24"/>
          <w:szCs w:val="24"/>
        </w:rPr>
        <w:t xml:space="preserve"> Parágrafo Único:</w:t>
      </w:r>
      <w:r w:rsidRPr="00140FEB">
        <w:rPr>
          <w:noProof/>
          <w:sz w:val="24"/>
          <w:szCs w:val="24"/>
        </w:rPr>
        <w:t xml:space="preserve"> Na apresentação da Nota Fiscal, por ocasião do pagamento, deverá constar discriminado na mesma, o local da prestação dos serviços, o</w:t>
      </w:r>
      <w:r w:rsidRPr="00140FEB">
        <w:rPr>
          <w:sz w:val="24"/>
          <w:szCs w:val="24"/>
        </w:rPr>
        <w:t xml:space="preserve"> número do processo, do pregão e do contrato</w:t>
      </w:r>
      <w:r w:rsidRPr="00140FEB">
        <w:rPr>
          <w:noProof/>
          <w:sz w:val="24"/>
          <w:szCs w:val="24"/>
        </w:rPr>
        <w:t>. Sua omissão implicará na retenção tributária.</w:t>
      </w:r>
    </w:p>
    <w:p w:rsidR="002E5E9A" w:rsidRPr="00140FEB" w:rsidRDefault="002E5E9A" w:rsidP="002E5E9A">
      <w:pPr>
        <w:jc w:val="both"/>
        <w:rPr>
          <w:color w:val="FF0000"/>
          <w:sz w:val="24"/>
          <w:szCs w:val="24"/>
        </w:rPr>
      </w:pPr>
    </w:p>
    <w:p w:rsidR="002E5E9A" w:rsidRPr="00140FEB" w:rsidRDefault="002E5E9A" w:rsidP="002E5E9A">
      <w:pPr>
        <w:ind w:firstLine="540"/>
        <w:jc w:val="both"/>
        <w:rPr>
          <w:b/>
          <w:bCs/>
          <w:sz w:val="24"/>
          <w:szCs w:val="24"/>
        </w:rPr>
      </w:pPr>
      <w:r w:rsidRPr="00140FEB">
        <w:rPr>
          <w:b/>
          <w:bCs/>
          <w:sz w:val="24"/>
          <w:szCs w:val="24"/>
        </w:rPr>
        <w:t>14 - DO REAJUSTE DO PREÇO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14.1 - Durante a vigência, os preços propostos serão fixos e irreajustáveis, exceto nas hipóteses, devidamente comprovadas, de quebra do equilíbrio econômico-financeiro, situação prevista na alínea “d” do inciso II do artigo 65 da Lei nº 8.666/93 ou de redução dos preços praticados no mercado.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14.1.1 - Comprovada a redução dos preços praticados no mercado e, definido o novo preço máximo a ser pago pela Administração, a empresa será convocada para alteração, por aditamento, do contrato.</w:t>
      </w:r>
    </w:p>
    <w:p w:rsidR="002E5E9A" w:rsidRPr="00140FEB" w:rsidRDefault="002E5E9A" w:rsidP="002E5E9A">
      <w:pPr>
        <w:ind w:firstLine="540"/>
        <w:jc w:val="both"/>
        <w:rPr>
          <w:sz w:val="24"/>
          <w:szCs w:val="24"/>
        </w:rPr>
      </w:pPr>
    </w:p>
    <w:p w:rsidR="002E5E9A" w:rsidRPr="00140FEB" w:rsidRDefault="002E5E9A" w:rsidP="002E5E9A">
      <w:pPr>
        <w:ind w:firstLine="540"/>
        <w:jc w:val="both"/>
        <w:rPr>
          <w:b/>
          <w:bCs/>
          <w:sz w:val="24"/>
          <w:szCs w:val="24"/>
        </w:rPr>
      </w:pPr>
      <w:r w:rsidRPr="00140FEB">
        <w:rPr>
          <w:b/>
          <w:bCs/>
          <w:sz w:val="24"/>
          <w:szCs w:val="24"/>
        </w:rPr>
        <w:t xml:space="preserve">15 </w:t>
      </w:r>
      <w:r w:rsidR="00EF5E2C" w:rsidRPr="00140FEB">
        <w:rPr>
          <w:b/>
          <w:bCs/>
          <w:sz w:val="24"/>
          <w:szCs w:val="24"/>
        </w:rPr>
        <w:t>–</w:t>
      </w:r>
      <w:r w:rsidRPr="00140FEB">
        <w:rPr>
          <w:b/>
          <w:bCs/>
          <w:sz w:val="24"/>
          <w:szCs w:val="24"/>
        </w:rPr>
        <w:t xml:space="preserve"> D</w:t>
      </w:r>
      <w:r w:rsidR="00EF5E2C" w:rsidRPr="00140FEB">
        <w:rPr>
          <w:b/>
          <w:bCs/>
          <w:sz w:val="24"/>
          <w:szCs w:val="24"/>
        </w:rPr>
        <w:t>A</w:t>
      </w:r>
      <w:r w:rsidR="00225D4B" w:rsidRPr="00140FEB">
        <w:rPr>
          <w:b/>
          <w:bCs/>
          <w:sz w:val="24"/>
          <w:szCs w:val="24"/>
        </w:rPr>
        <w:t xml:space="preserve"> </w:t>
      </w:r>
      <w:r w:rsidR="00EF5E2C" w:rsidRPr="00140FEB">
        <w:rPr>
          <w:b/>
          <w:bCs/>
          <w:sz w:val="24"/>
          <w:szCs w:val="24"/>
        </w:rPr>
        <w:t>IMPUGNAÇÃO DO EDITAL</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 xml:space="preserve">15.1 - Aos proponentes fica assegurado o direito de interposição de Recurso, nos termos do </w:t>
      </w:r>
      <w:r w:rsidR="00EF5E2C" w:rsidRPr="00140FEB">
        <w:rPr>
          <w:sz w:val="24"/>
          <w:szCs w:val="24"/>
          <w:vertAlign w:val="subscript"/>
        </w:rPr>
        <w:t xml:space="preserve"> </w:t>
      </w:r>
      <w:r w:rsidR="00EF5E2C" w:rsidRPr="00140FEB">
        <w:rPr>
          <w:sz w:val="24"/>
          <w:szCs w:val="24"/>
        </w:rPr>
        <w:t xml:space="preserve">§ 2º do artigo 41 da Lei nº 8.666/93, </w:t>
      </w:r>
      <w:r w:rsidRPr="00140FEB">
        <w:rPr>
          <w:sz w:val="24"/>
          <w:szCs w:val="24"/>
        </w:rPr>
        <w:t xml:space="preserve"> o qual será recebido e processado nos termos ali estabelecidos.</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 xml:space="preserve">15.2 - Os </w:t>
      </w:r>
      <w:r w:rsidR="00225D4B" w:rsidRPr="00140FEB">
        <w:rPr>
          <w:sz w:val="24"/>
          <w:szCs w:val="24"/>
        </w:rPr>
        <w:t>pedidos de impugnação</w:t>
      </w:r>
      <w:r w:rsidRPr="00140FEB">
        <w:rPr>
          <w:sz w:val="24"/>
          <w:szCs w:val="24"/>
        </w:rPr>
        <w:t xml:space="preserve"> deverão ser protocolizado no setor de Protocolos Municipais, localizado no paço municipal, em até 2 dias úteis anterior</w:t>
      </w:r>
      <w:r w:rsidR="00225D4B" w:rsidRPr="00140FEB">
        <w:rPr>
          <w:sz w:val="24"/>
          <w:szCs w:val="24"/>
        </w:rPr>
        <w:t>es</w:t>
      </w:r>
      <w:r w:rsidRPr="00140FEB">
        <w:rPr>
          <w:sz w:val="24"/>
          <w:szCs w:val="24"/>
        </w:rPr>
        <w:t xml:space="preserve"> ao certame, não sendo aceitos </w:t>
      </w:r>
      <w:r w:rsidR="00225D4B" w:rsidRPr="00140FEB">
        <w:rPr>
          <w:sz w:val="24"/>
          <w:szCs w:val="24"/>
        </w:rPr>
        <w:t>pedidos</w:t>
      </w:r>
      <w:r w:rsidRPr="00140FEB">
        <w:rPr>
          <w:sz w:val="24"/>
          <w:szCs w:val="24"/>
        </w:rPr>
        <w:t xml:space="preserve"> formalizados via fac-símile ou e-mail.</w:t>
      </w:r>
    </w:p>
    <w:p w:rsidR="002E5E9A" w:rsidRPr="00140FEB" w:rsidRDefault="002E5E9A" w:rsidP="002E5E9A">
      <w:pPr>
        <w:ind w:firstLine="540"/>
        <w:jc w:val="both"/>
        <w:rPr>
          <w:b/>
          <w:bCs/>
          <w:sz w:val="24"/>
          <w:szCs w:val="24"/>
        </w:rPr>
      </w:pPr>
      <w:r w:rsidRPr="00140FEB">
        <w:rPr>
          <w:b/>
          <w:bCs/>
          <w:sz w:val="24"/>
          <w:szCs w:val="24"/>
        </w:rPr>
        <w:t>16 - DAS PENALIDADES E DA RESCISÃO</w:t>
      </w:r>
    </w:p>
    <w:p w:rsidR="002E5E9A" w:rsidRPr="00140FEB" w:rsidRDefault="002E5E9A" w:rsidP="002E5E9A">
      <w:pPr>
        <w:jc w:val="both"/>
        <w:rPr>
          <w:sz w:val="24"/>
          <w:szCs w:val="24"/>
        </w:rPr>
      </w:pPr>
    </w:p>
    <w:p w:rsidR="002E5E9A" w:rsidRPr="00140FEB" w:rsidRDefault="002E5E9A" w:rsidP="002E5E9A">
      <w:pPr>
        <w:ind w:firstLine="570"/>
        <w:jc w:val="both"/>
        <w:rPr>
          <w:sz w:val="24"/>
          <w:szCs w:val="24"/>
        </w:rPr>
      </w:pPr>
      <w:r w:rsidRPr="00140FEB">
        <w:rPr>
          <w:sz w:val="24"/>
          <w:szCs w:val="24"/>
        </w:rPr>
        <w:t xml:space="preserve">16.1 - No caso de não cumprimento do prazo de entrega do objeto constante no sub-item 8.7, será aplicável à contratada multa moratória de valor equivalente a 0,33% (zero </w:t>
      </w:r>
      <w:r w:rsidRPr="00140FEB">
        <w:rPr>
          <w:sz w:val="24"/>
          <w:szCs w:val="24"/>
        </w:rPr>
        <w:lastRenderedPageBreak/>
        <w:t>vírgula trinta e três por cento) sobre o valor da proposta, por dia de atraso, no caso do não cumprimento, de forma injustificada, do prazo pactuado no presente contrato. Os períodos inferiores a 24 (vinte e quatro) horas equivalerão a um dia de atraso.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 xml:space="preserve">16.2 - Pela inexecução total ou parcial do contrato a Prefeitura Municipal de Porecatu poderá, garantida prévia defesa, aplicar à contratada as sanções previstas no art. 87 da Lei nº 8.666/93, sendo que em caso de multa corresponderá a 10% sobre o valor total do contrato. </w:t>
      </w:r>
    </w:p>
    <w:p w:rsidR="002E5E9A" w:rsidRPr="00140FEB" w:rsidRDefault="002E5E9A" w:rsidP="002E5E9A">
      <w:pPr>
        <w:ind w:firstLine="540"/>
        <w:jc w:val="both"/>
        <w:rPr>
          <w:sz w:val="24"/>
          <w:szCs w:val="24"/>
        </w:rPr>
      </w:pPr>
    </w:p>
    <w:p w:rsidR="002E5E9A" w:rsidRPr="00140FEB" w:rsidRDefault="002E5E9A" w:rsidP="002E5E9A">
      <w:pPr>
        <w:ind w:firstLine="540"/>
        <w:jc w:val="both"/>
        <w:rPr>
          <w:b/>
          <w:bCs/>
          <w:sz w:val="24"/>
          <w:szCs w:val="24"/>
        </w:rPr>
      </w:pPr>
      <w:r w:rsidRPr="00140FEB">
        <w:rPr>
          <w:b/>
          <w:bCs/>
          <w:sz w:val="24"/>
          <w:szCs w:val="24"/>
        </w:rPr>
        <w:t>17 - DAS DISPOSIÇÕES FINAIS</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17.1 - A licitação poderá ser revogada em qualquer de suas fases, por motivos de oportunidade e conveniência administrativa, devidamente justificada, no caso de desfazimento do processo licitatório, fica assegurado o contraditório e a ampla defesa.</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 xml:space="preserve">17.2 </w:t>
      </w:r>
      <w:r w:rsidRPr="00140FEB">
        <w:rPr>
          <w:b/>
          <w:bCs/>
          <w:sz w:val="24"/>
          <w:szCs w:val="24"/>
        </w:rPr>
        <w:t>- A participação no presente processo licitatório implica na aceitação integral e irretratável de todas as condições exigidas neste edital e nos documentos que dele fazem parte integrante, bem como na observância dos preceitos legais e regulamentares em vigor.</w:t>
      </w:r>
    </w:p>
    <w:p w:rsidR="002E5E9A" w:rsidRPr="00140FEB" w:rsidRDefault="002E5E9A" w:rsidP="002E5E9A">
      <w:pPr>
        <w:ind w:firstLine="540"/>
        <w:jc w:val="both"/>
        <w:rPr>
          <w:color w:val="00B050"/>
          <w:sz w:val="24"/>
          <w:szCs w:val="24"/>
        </w:rPr>
      </w:pPr>
    </w:p>
    <w:p w:rsidR="002E5E9A" w:rsidRPr="00140FEB" w:rsidRDefault="002E5E9A" w:rsidP="002E5E9A">
      <w:pPr>
        <w:ind w:firstLine="540"/>
        <w:jc w:val="both"/>
        <w:rPr>
          <w:sz w:val="24"/>
          <w:szCs w:val="24"/>
        </w:rPr>
      </w:pPr>
      <w:r w:rsidRPr="00140FEB">
        <w:rPr>
          <w:sz w:val="24"/>
          <w:szCs w:val="24"/>
        </w:rPr>
        <w:t>17.3 - Da sessão pública para realização do pregão será lavrada ATA circunstanciada, que registrará os fatos ocorridos durante a sessão, o registro dos licitantes credenciados, as propostas escritas e verbais apresentadas, a análise da documentação exigida para habilitação e a intenção de interposição de recursos.</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17.4 - Esclarecimentos relativos à presente licitação e às condições para atendimento das obrigações necessárias ao cumprimento de seu objeto, somente serão prestados quando solicitados formalmente ao Pregoeiro, através do endereço: Rua Barão do Rio Branco, 344 - Centro - Porecatu - Paraná - Telefone 43 3623-3100.</w:t>
      </w:r>
    </w:p>
    <w:p w:rsidR="002E5E9A" w:rsidRPr="00140FEB" w:rsidRDefault="002E5E9A" w:rsidP="002E5E9A">
      <w:pPr>
        <w:ind w:firstLine="540"/>
        <w:jc w:val="both"/>
        <w:rPr>
          <w:sz w:val="24"/>
          <w:szCs w:val="24"/>
        </w:rPr>
      </w:pPr>
    </w:p>
    <w:p w:rsidR="002E5E9A" w:rsidRPr="00140FEB" w:rsidRDefault="002E5E9A" w:rsidP="002E5E9A">
      <w:pPr>
        <w:ind w:firstLine="540"/>
        <w:jc w:val="both"/>
        <w:rPr>
          <w:b/>
          <w:bCs/>
          <w:sz w:val="24"/>
          <w:szCs w:val="24"/>
        </w:rPr>
      </w:pPr>
      <w:r w:rsidRPr="00140FEB">
        <w:rPr>
          <w:b/>
          <w:bCs/>
          <w:sz w:val="24"/>
          <w:szCs w:val="24"/>
        </w:rPr>
        <w:t>18 - ANEXOS AO EDITAL</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18.1. Integram o presente Edital os seguintes anexos:</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a) Anexo I - Descrição dos objetos;</w:t>
      </w:r>
    </w:p>
    <w:p w:rsidR="002E5E9A" w:rsidRPr="00140FEB" w:rsidRDefault="002E5E9A" w:rsidP="002E5E9A">
      <w:pPr>
        <w:ind w:firstLine="540"/>
        <w:jc w:val="both"/>
        <w:rPr>
          <w:sz w:val="24"/>
          <w:szCs w:val="24"/>
        </w:rPr>
      </w:pPr>
      <w:r w:rsidRPr="00140FEB">
        <w:rPr>
          <w:sz w:val="24"/>
          <w:szCs w:val="24"/>
        </w:rPr>
        <w:t>b) Anexo II - Modelo de Declaração de idoneidade;</w:t>
      </w:r>
    </w:p>
    <w:p w:rsidR="002E5E9A" w:rsidRPr="00140FEB" w:rsidRDefault="002E5E9A" w:rsidP="002E5E9A">
      <w:pPr>
        <w:ind w:firstLine="540"/>
        <w:jc w:val="both"/>
        <w:rPr>
          <w:sz w:val="24"/>
          <w:szCs w:val="24"/>
        </w:rPr>
      </w:pPr>
      <w:r w:rsidRPr="00140FEB">
        <w:rPr>
          <w:sz w:val="24"/>
          <w:szCs w:val="24"/>
        </w:rPr>
        <w:t>c) Anexo III - Modelo de Carta de Credenciamento;</w:t>
      </w:r>
    </w:p>
    <w:p w:rsidR="002E5E9A" w:rsidRPr="00140FEB" w:rsidRDefault="002E5E9A" w:rsidP="002E5E9A">
      <w:pPr>
        <w:ind w:firstLine="540"/>
        <w:jc w:val="both"/>
        <w:rPr>
          <w:sz w:val="24"/>
          <w:szCs w:val="24"/>
        </w:rPr>
      </w:pPr>
      <w:r w:rsidRPr="00140FEB">
        <w:rPr>
          <w:sz w:val="24"/>
          <w:szCs w:val="24"/>
        </w:rPr>
        <w:t>d) Anexo IV - Modelo de Carta Proposta;</w:t>
      </w:r>
    </w:p>
    <w:p w:rsidR="002E5E9A" w:rsidRPr="00140FEB" w:rsidRDefault="002E5E9A" w:rsidP="002E5E9A">
      <w:pPr>
        <w:ind w:firstLine="540"/>
        <w:jc w:val="both"/>
        <w:rPr>
          <w:sz w:val="24"/>
          <w:szCs w:val="24"/>
        </w:rPr>
      </w:pPr>
      <w:r w:rsidRPr="00140FEB">
        <w:rPr>
          <w:sz w:val="24"/>
          <w:szCs w:val="24"/>
        </w:rPr>
        <w:t>e) Anexo V - Modelo de Declaração de cumprimento do Disposto no Inciso XXXIII, do Art. 7º da Constituição Federal;</w:t>
      </w:r>
    </w:p>
    <w:p w:rsidR="002E5E9A" w:rsidRPr="00140FEB" w:rsidRDefault="002E5E9A" w:rsidP="002E5E9A">
      <w:pPr>
        <w:ind w:firstLine="540"/>
        <w:jc w:val="both"/>
        <w:rPr>
          <w:sz w:val="24"/>
          <w:szCs w:val="24"/>
        </w:rPr>
      </w:pPr>
      <w:r w:rsidRPr="00140FEB">
        <w:rPr>
          <w:sz w:val="24"/>
          <w:szCs w:val="24"/>
        </w:rPr>
        <w:t>f) Anexo VI - Modelo de Declaração de Não Parentesco</w:t>
      </w:r>
    </w:p>
    <w:p w:rsidR="002E5E9A" w:rsidRPr="00140FEB" w:rsidRDefault="002E5E9A" w:rsidP="002E5E9A">
      <w:pPr>
        <w:ind w:firstLine="540"/>
        <w:jc w:val="both"/>
        <w:rPr>
          <w:sz w:val="24"/>
          <w:szCs w:val="24"/>
        </w:rPr>
      </w:pPr>
      <w:r w:rsidRPr="00140FEB">
        <w:rPr>
          <w:sz w:val="24"/>
          <w:szCs w:val="24"/>
        </w:rPr>
        <w:t>g) Anexo VII – Modelo de Declaração de Pleno atendimentos ao Requisitos de Habilitação e Conhecimento do Edital.</w:t>
      </w:r>
    </w:p>
    <w:p w:rsidR="002E5E9A" w:rsidRPr="00140FEB" w:rsidRDefault="002E5E9A" w:rsidP="002E5E9A">
      <w:pPr>
        <w:ind w:firstLine="540"/>
        <w:jc w:val="both"/>
        <w:rPr>
          <w:sz w:val="24"/>
          <w:szCs w:val="24"/>
        </w:rPr>
      </w:pPr>
      <w:r w:rsidRPr="00140FEB">
        <w:rPr>
          <w:sz w:val="24"/>
          <w:szCs w:val="24"/>
        </w:rPr>
        <w:t>h) Anexo VIII – Modelo de Cálculo Econômico Financeiro</w:t>
      </w:r>
    </w:p>
    <w:p w:rsidR="002E5E9A" w:rsidRPr="00140FEB" w:rsidRDefault="002E5E9A" w:rsidP="002E5E9A">
      <w:pPr>
        <w:ind w:firstLine="540"/>
        <w:jc w:val="both"/>
        <w:rPr>
          <w:sz w:val="24"/>
          <w:szCs w:val="24"/>
        </w:rPr>
      </w:pPr>
      <w:r w:rsidRPr="00140FEB">
        <w:rPr>
          <w:sz w:val="24"/>
          <w:szCs w:val="24"/>
        </w:rPr>
        <w:t>i) Anexo IX – Minuta do contrato</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r w:rsidRPr="00140FEB">
        <w:rPr>
          <w:sz w:val="24"/>
          <w:szCs w:val="24"/>
        </w:rPr>
        <w:t xml:space="preserve">Porecatu, </w:t>
      </w:r>
      <w:r w:rsidR="00226490" w:rsidRPr="00140FEB">
        <w:rPr>
          <w:sz w:val="24"/>
          <w:szCs w:val="24"/>
        </w:rPr>
        <w:t>22</w:t>
      </w:r>
      <w:r w:rsidRPr="00140FEB">
        <w:rPr>
          <w:sz w:val="24"/>
          <w:szCs w:val="24"/>
        </w:rPr>
        <w:t xml:space="preserve"> de </w:t>
      </w:r>
      <w:r w:rsidR="00226490" w:rsidRPr="00140FEB">
        <w:rPr>
          <w:sz w:val="24"/>
          <w:szCs w:val="24"/>
        </w:rPr>
        <w:t xml:space="preserve">Março </w:t>
      </w:r>
      <w:r w:rsidRPr="00140FEB">
        <w:rPr>
          <w:sz w:val="24"/>
          <w:szCs w:val="24"/>
        </w:rPr>
        <w:t>de 201</w:t>
      </w:r>
      <w:r w:rsidR="002854C8" w:rsidRPr="00140FEB">
        <w:rPr>
          <w:sz w:val="24"/>
          <w:szCs w:val="24"/>
        </w:rPr>
        <w:t>7</w:t>
      </w:r>
    </w:p>
    <w:p w:rsidR="002E5E9A" w:rsidRPr="00140FEB" w:rsidRDefault="002E5E9A" w:rsidP="002E5E9A">
      <w:pPr>
        <w:ind w:firstLine="540"/>
        <w:jc w:val="both"/>
        <w:rPr>
          <w:sz w:val="24"/>
          <w:szCs w:val="24"/>
        </w:rPr>
      </w:pPr>
    </w:p>
    <w:p w:rsidR="002E5E9A" w:rsidRPr="00140FEB" w:rsidRDefault="002E5E9A" w:rsidP="002E5E9A">
      <w:pPr>
        <w:ind w:firstLine="540"/>
        <w:jc w:val="both"/>
        <w:rPr>
          <w:b/>
          <w:bCs/>
          <w:sz w:val="24"/>
          <w:szCs w:val="24"/>
        </w:rPr>
      </w:pPr>
      <w:r w:rsidRPr="00140FEB">
        <w:rPr>
          <w:b/>
          <w:bCs/>
          <w:sz w:val="24"/>
          <w:szCs w:val="24"/>
        </w:rPr>
        <w:t>Salete Suzana Cavalcanti e Silva Refosco</w:t>
      </w:r>
    </w:p>
    <w:p w:rsidR="002E5E9A" w:rsidRPr="00140FEB" w:rsidRDefault="002E5E9A" w:rsidP="002E5E9A">
      <w:pPr>
        <w:ind w:firstLine="540"/>
        <w:jc w:val="both"/>
        <w:rPr>
          <w:b/>
          <w:bCs/>
          <w:sz w:val="24"/>
          <w:szCs w:val="24"/>
        </w:rPr>
      </w:pPr>
      <w:r w:rsidRPr="00140FEB">
        <w:rPr>
          <w:b/>
          <w:bCs/>
          <w:sz w:val="24"/>
          <w:szCs w:val="24"/>
        </w:rPr>
        <w:t xml:space="preserve">Pregoeira – Portaria </w:t>
      </w:r>
      <w:r w:rsidR="00225D4B" w:rsidRPr="00140FEB">
        <w:rPr>
          <w:b/>
          <w:bCs/>
          <w:sz w:val="24"/>
          <w:szCs w:val="24"/>
        </w:rPr>
        <w:t>25</w:t>
      </w:r>
      <w:r w:rsidRPr="00140FEB">
        <w:rPr>
          <w:b/>
          <w:bCs/>
          <w:sz w:val="24"/>
          <w:szCs w:val="24"/>
        </w:rPr>
        <w:t>/201</w:t>
      </w:r>
      <w:r w:rsidR="00225D4B" w:rsidRPr="00140FEB">
        <w:rPr>
          <w:b/>
          <w:bCs/>
          <w:sz w:val="24"/>
          <w:szCs w:val="24"/>
        </w:rPr>
        <w:t>7</w:t>
      </w:r>
    </w:p>
    <w:p w:rsidR="00292E92" w:rsidRPr="00140FEB" w:rsidRDefault="00292E92" w:rsidP="002E5E9A">
      <w:pPr>
        <w:ind w:firstLine="540"/>
        <w:jc w:val="both"/>
        <w:rPr>
          <w:b/>
          <w:bCs/>
          <w:sz w:val="24"/>
          <w:szCs w:val="24"/>
        </w:rPr>
      </w:pPr>
    </w:p>
    <w:p w:rsidR="002E5E9A" w:rsidRPr="00140FEB" w:rsidRDefault="002E5E9A" w:rsidP="002E5E9A">
      <w:pPr>
        <w:spacing w:line="360" w:lineRule="auto"/>
        <w:jc w:val="both"/>
        <w:rPr>
          <w:sz w:val="24"/>
          <w:szCs w:val="24"/>
        </w:rPr>
      </w:pPr>
      <w:r w:rsidRPr="00140FEB">
        <w:rPr>
          <w:b/>
          <w:bCs/>
          <w:sz w:val="24"/>
          <w:szCs w:val="24"/>
          <w:u w:val="single"/>
        </w:rPr>
        <w:lastRenderedPageBreak/>
        <w:t>ANEXO I – TERMO DE REFERÊNCIA</w:t>
      </w:r>
    </w:p>
    <w:p w:rsidR="002E5E9A" w:rsidRPr="00140FEB" w:rsidRDefault="002E5E9A" w:rsidP="002E5E9A">
      <w:pPr>
        <w:autoSpaceDE w:val="0"/>
        <w:autoSpaceDN w:val="0"/>
        <w:adjustRightInd w:val="0"/>
        <w:jc w:val="both"/>
        <w:rPr>
          <w:b/>
          <w:bCs/>
          <w:sz w:val="24"/>
          <w:szCs w:val="24"/>
        </w:rPr>
      </w:pPr>
      <w:r w:rsidRPr="00140FEB">
        <w:rPr>
          <w:b/>
          <w:bCs/>
          <w:sz w:val="24"/>
          <w:szCs w:val="24"/>
        </w:rPr>
        <w:t>I – OBJETO</w:t>
      </w:r>
    </w:p>
    <w:p w:rsidR="002E5E9A" w:rsidRPr="00140FEB" w:rsidRDefault="002E5E9A" w:rsidP="002E5E9A">
      <w:pPr>
        <w:autoSpaceDE w:val="0"/>
        <w:autoSpaceDN w:val="0"/>
        <w:adjustRightInd w:val="0"/>
        <w:jc w:val="both"/>
        <w:rPr>
          <w:sz w:val="24"/>
          <w:szCs w:val="24"/>
        </w:rPr>
      </w:pPr>
      <w:r w:rsidRPr="00140FEB">
        <w:rPr>
          <w:sz w:val="24"/>
          <w:szCs w:val="24"/>
        </w:rPr>
        <w:t>O presente Termo de Referência tem por objeto a aquisição de m</w:t>
      </w:r>
      <w:r w:rsidR="00292E92" w:rsidRPr="00140FEB">
        <w:rPr>
          <w:sz w:val="24"/>
          <w:szCs w:val="24"/>
        </w:rPr>
        <w:t>ateriais hospitalares e equipamentos</w:t>
      </w:r>
      <w:r w:rsidRPr="00140FEB">
        <w:rPr>
          <w:sz w:val="24"/>
          <w:szCs w:val="24"/>
        </w:rPr>
        <w:t xml:space="preserve"> relacionados abaixo, para atender as necessidades da Secretaria de Saúde, a saber:</w:t>
      </w:r>
    </w:p>
    <w:p w:rsidR="002E5E9A" w:rsidRPr="00140FEB" w:rsidRDefault="002E5E9A" w:rsidP="002E5E9A">
      <w:pPr>
        <w:autoSpaceDE w:val="0"/>
        <w:autoSpaceDN w:val="0"/>
        <w:adjustRightInd w:val="0"/>
        <w:jc w:val="both"/>
        <w:rPr>
          <w:sz w:val="24"/>
          <w:szCs w:val="24"/>
        </w:rPr>
      </w:pPr>
    </w:p>
    <w:p w:rsidR="002E5E9A" w:rsidRPr="00140FEB" w:rsidRDefault="002E5E9A" w:rsidP="002E5E9A">
      <w:pPr>
        <w:autoSpaceDE w:val="0"/>
        <w:autoSpaceDN w:val="0"/>
        <w:adjustRightInd w:val="0"/>
        <w:jc w:val="both"/>
        <w:rPr>
          <w:b/>
          <w:sz w:val="24"/>
          <w:szCs w:val="24"/>
        </w:rPr>
      </w:pPr>
      <w:r w:rsidRPr="00140FEB">
        <w:rPr>
          <w:b/>
          <w:sz w:val="24"/>
          <w:szCs w:val="24"/>
        </w:rPr>
        <w:t>LOTE 1</w:t>
      </w:r>
    </w:p>
    <w:p w:rsidR="00A320D2" w:rsidRPr="00140FEB" w:rsidRDefault="00A320D2" w:rsidP="002E5E9A">
      <w:pPr>
        <w:autoSpaceDE w:val="0"/>
        <w:autoSpaceDN w:val="0"/>
        <w:adjustRightInd w:val="0"/>
        <w:jc w:val="both"/>
        <w:rPr>
          <w:b/>
          <w:sz w:val="24"/>
          <w:szCs w:val="24"/>
        </w:rPr>
      </w:pPr>
    </w:p>
    <w:tbl>
      <w:tblPr>
        <w:tblW w:w="5000" w:type="pct"/>
        <w:tblLayout w:type="fixed"/>
        <w:tblCellMar>
          <w:left w:w="70" w:type="dxa"/>
          <w:right w:w="70" w:type="dxa"/>
        </w:tblCellMar>
        <w:tblLook w:val="04A0"/>
      </w:tblPr>
      <w:tblGrid>
        <w:gridCol w:w="637"/>
        <w:gridCol w:w="4573"/>
        <w:gridCol w:w="832"/>
        <w:gridCol w:w="530"/>
        <w:gridCol w:w="821"/>
        <w:gridCol w:w="1649"/>
      </w:tblGrid>
      <w:tr w:rsidR="00A320D2" w:rsidRPr="00140FEB" w:rsidTr="00226490">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LOTE 1</w:t>
            </w:r>
          </w:p>
        </w:tc>
      </w:tr>
      <w:tr w:rsidR="00A320D2" w:rsidRPr="00140FEB" w:rsidTr="00226490">
        <w:trPr>
          <w:trHeight w:val="300"/>
        </w:trPr>
        <w:tc>
          <w:tcPr>
            <w:tcW w:w="3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Item</w:t>
            </w:r>
          </w:p>
        </w:tc>
        <w:tc>
          <w:tcPr>
            <w:tcW w:w="2529" w:type="pct"/>
            <w:tcBorders>
              <w:top w:val="single" w:sz="4" w:space="0" w:color="auto"/>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Objeto</w:t>
            </w:r>
          </w:p>
        </w:tc>
        <w:tc>
          <w:tcPr>
            <w:tcW w:w="460" w:type="pct"/>
            <w:tcBorders>
              <w:top w:val="single" w:sz="4" w:space="0" w:color="auto"/>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Apres</w:t>
            </w:r>
          </w:p>
        </w:tc>
        <w:tc>
          <w:tcPr>
            <w:tcW w:w="293" w:type="pct"/>
            <w:tcBorders>
              <w:top w:val="single" w:sz="4" w:space="0" w:color="auto"/>
              <w:left w:val="nil"/>
              <w:bottom w:val="nil"/>
              <w:right w:val="nil"/>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Qtd</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20D2" w:rsidRPr="00140FEB" w:rsidRDefault="00A320D2" w:rsidP="00226490">
            <w:pPr>
              <w:jc w:val="center"/>
              <w:rPr>
                <w:b/>
                <w:color w:val="000000"/>
                <w:sz w:val="24"/>
                <w:szCs w:val="24"/>
              </w:rPr>
            </w:pPr>
            <w:r w:rsidRPr="00140FEB">
              <w:rPr>
                <w:b/>
                <w:color w:val="000000"/>
                <w:sz w:val="24"/>
                <w:szCs w:val="24"/>
              </w:rPr>
              <w:t>Unit.</w:t>
            </w:r>
          </w:p>
        </w:tc>
        <w:tc>
          <w:tcPr>
            <w:tcW w:w="912" w:type="pct"/>
            <w:tcBorders>
              <w:top w:val="single" w:sz="4" w:space="0" w:color="auto"/>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b/>
                <w:color w:val="000000"/>
                <w:sz w:val="24"/>
                <w:szCs w:val="24"/>
              </w:rPr>
            </w:pPr>
            <w:r w:rsidRPr="00140FEB">
              <w:rPr>
                <w:b/>
                <w:color w:val="000000"/>
                <w:sz w:val="24"/>
                <w:szCs w:val="24"/>
              </w:rPr>
              <w:t>Total</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Abaixador de língua madeira pcte c/ 100 und</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pacote c/ 100 unidades</w:t>
            </w:r>
          </w:p>
        </w:tc>
        <w:tc>
          <w:tcPr>
            <w:tcW w:w="293" w:type="pct"/>
            <w:tcBorders>
              <w:top w:val="single" w:sz="4" w:space="0" w:color="auto"/>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80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5,34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427,55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Agulha desc. 13 x 4,5</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100 unidades</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50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11,37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568,55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3</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Agulha desc. 20 x 5,5</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100 unidades</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50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11,37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568,55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4</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Agulha desc. 25 x 7</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100 unidades</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80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13,65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1.091,62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5</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Agulha desc. 25 x 8</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100 unidades</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80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13,65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1.091,62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6</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Agulha desc. 40 x 12</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100 unidades</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50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13,65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682,26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7</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Algodão hidrófilo 500 grs</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80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16,26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1.300,85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8</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Almotolia plástica âmbar 250 ml</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 250 ml</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50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3,87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193,31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9</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Almotolia plástica transparente 250 ml</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 250 ml</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50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3,87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193,31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10</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Atadura crepe 10 cm pcte c/ 12 und 13 fios 4,5 metros</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pcte c/ 12 und de 13 fios 4,5 m</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80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8,64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691,36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11</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 xml:space="preserve">Atadura crepe 15 cm pcte c/ 12 und 13 fios </w:t>
            </w:r>
            <w:r w:rsidRPr="00140FEB">
              <w:rPr>
                <w:color w:val="000000"/>
                <w:sz w:val="24"/>
                <w:szCs w:val="24"/>
              </w:rPr>
              <w:lastRenderedPageBreak/>
              <w:t>4,5 metros</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lastRenderedPageBreak/>
              <w:t xml:space="preserve">pcte c/ </w:t>
            </w:r>
            <w:r w:rsidRPr="00140FEB">
              <w:rPr>
                <w:color w:val="000000"/>
                <w:sz w:val="24"/>
                <w:szCs w:val="24"/>
              </w:rPr>
              <w:lastRenderedPageBreak/>
              <w:t>12 und de 13 fios 4,5 m</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lastRenderedPageBreak/>
              <w:t>80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w:t>
            </w:r>
            <w:r w:rsidRPr="00140FEB">
              <w:rPr>
                <w:color w:val="000000"/>
                <w:sz w:val="24"/>
                <w:szCs w:val="24"/>
              </w:rPr>
              <w:lastRenderedPageBreak/>
              <w:t xml:space="preserve">12,74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lastRenderedPageBreak/>
              <w:t xml:space="preserve">                </w:t>
            </w:r>
            <w:r w:rsidRPr="00140FEB">
              <w:rPr>
                <w:color w:val="000000"/>
                <w:sz w:val="24"/>
                <w:szCs w:val="24"/>
              </w:rPr>
              <w:lastRenderedPageBreak/>
              <w:t xml:space="preserve">1.018,85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lastRenderedPageBreak/>
              <w:t>12</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Atadura crepe 20 cm pcte c/ 12 und 13 fios 4,5 metros</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pcte c/ 12 und de 13 fios 4,5 m</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80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17,06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1.364,53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13</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Bobina de papel Kraft 12 kg 60 cm 400 mts</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rolo</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4</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159,19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636,78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14</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Cateter intravenoso ( aboucath ) nº 20</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150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1,59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238,79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15</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Cateter intravenoso ( aboucath ) nº 22</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100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1,59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159,19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16</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Cateter intravenoso ( aboucath ) nº 24</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100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1,59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159,19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17</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Coletor de urina sistema fechado</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150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7,96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1.193,96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18</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Coletor perfuro cortante p/ 13 litros</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c/10 unidades</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100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8,19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818,72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19</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Compressa cirúrgica 23 x 25 pacote c/ 50 und</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pacote c/ 50 unidades</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8</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79,60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636,78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20</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Compressa cirúrgica 45 x 50 pcte c/ 50 und</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pacote c/ 50 unidades</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8</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147,82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1.182,59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21</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Compressa de gaze 7,5 x 7,5, 13 fios 5 camadas 08 dobras</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lang w:val="en-US"/>
              </w:rPr>
            </w:pPr>
            <w:r w:rsidRPr="00140FEB">
              <w:rPr>
                <w:color w:val="000000"/>
                <w:sz w:val="24"/>
                <w:szCs w:val="24"/>
                <w:lang w:val="en-US"/>
              </w:rPr>
              <w:t>pcte c/500 und 13 fios 5 db 9 cmd</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100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38,21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3.820,68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22</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Equipo macrogotas c/ pinça rolete</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2500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2,50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6.254,09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23</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Equipo microgotas c/ pinça rolete</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500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2,73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1.364,53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24</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Lâmina bisturi nº 11 cx c/ 100 und</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100 unidades</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12</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46,62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559,46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25</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Lâmina bisturi nº 22 cx c/ 100 und</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100 unidades</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12</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46,62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559,46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26</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Luva de procedimento M cx c/ 100 und</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 xml:space="preserve">caixa </w:t>
            </w:r>
            <w:r w:rsidRPr="00140FEB">
              <w:rPr>
                <w:color w:val="000000"/>
                <w:sz w:val="24"/>
                <w:szCs w:val="24"/>
              </w:rPr>
              <w:lastRenderedPageBreak/>
              <w:t>c/ 100 unidades</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lastRenderedPageBreak/>
              <w:t>150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w:t>
            </w:r>
            <w:r w:rsidRPr="00140FEB">
              <w:rPr>
                <w:color w:val="000000"/>
                <w:sz w:val="24"/>
                <w:szCs w:val="24"/>
              </w:rPr>
              <w:lastRenderedPageBreak/>
              <w:t xml:space="preserve">28,43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lastRenderedPageBreak/>
              <w:t xml:space="preserve">                </w:t>
            </w:r>
            <w:r w:rsidRPr="00140FEB">
              <w:rPr>
                <w:color w:val="000000"/>
                <w:sz w:val="24"/>
                <w:szCs w:val="24"/>
              </w:rPr>
              <w:lastRenderedPageBreak/>
              <w:t xml:space="preserve">4.264,15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lastRenderedPageBreak/>
              <w:t>27</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Luva de procedimento P cx c/ 100 und</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100 unidades</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50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28,43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1.421,38 </w:t>
            </w:r>
          </w:p>
        </w:tc>
      </w:tr>
      <w:tr w:rsidR="00A320D2" w:rsidRPr="00140FEB" w:rsidTr="00226490">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28</w:t>
            </w:r>
          </w:p>
        </w:tc>
        <w:tc>
          <w:tcPr>
            <w:tcW w:w="252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Máscara desc. C/ elástico</w:t>
            </w:r>
          </w:p>
        </w:tc>
        <w:tc>
          <w:tcPr>
            <w:tcW w:w="460"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pacote c/ 100 unidades</w:t>
            </w:r>
          </w:p>
        </w:tc>
        <w:tc>
          <w:tcPr>
            <w:tcW w:w="293"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50</w:t>
            </w:r>
          </w:p>
        </w:tc>
        <w:tc>
          <w:tcPr>
            <w:tcW w:w="45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13,65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682,26 </w:t>
            </w:r>
          </w:p>
        </w:tc>
      </w:tr>
      <w:tr w:rsidR="00A320D2" w:rsidRPr="00140FEB" w:rsidTr="00226490">
        <w:trPr>
          <w:trHeight w:val="300"/>
        </w:trPr>
        <w:tc>
          <w:tcPr>
            <w:tcW w:w="352" w:type="pct"/>
            <w:tcBorders>
              <w:top w:val="nil"/>
              <w:left w:val="single" w:sz="4" w:space="0" w:color="auto"/>
              <w:bottom w:val="nil"/>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29</w:t>
            </w:r>
          </w:p>
        </w:tc>
        <w:tc>
          <w:tcPr>
            <w:tcW w:w="2529" w:type="pct"/>
            <w:tcBorders>
              <w:top w:val="nil"/>
              <w:left w:val="nil"/>
              <w:bottom w:val="nil"/>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Papel grau cirúrgico 100 mm</w:t>
            </w:r>
          </w:p>
        </w:tc>
        <w:tc>
          <w:tcPr>
            <w:tcW w:w="460" w:type="pct"/>
            <w:tcBorders>
              <w:top w:val="nil"/>
              <w:left w:val="nil"/>
              <w:bottom w:val="nil"/>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rolo</w:t>
            </w:r>
          </w:p>
        </w:tc>
        <w:tc>
          <w:tcPr>
            <w:tcW w:w="293" w:type="pct"/>
            <w:tcBorders>
              <w:top w:val="nil"/>
              <w:left w:val="nil"/>
              <w:bottom w:val="nil"/>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20</w:t>
            </w:r>
          </w:p>
        </w:tc>
        <w:tc>
          <w:tcPr>
            <w:tcW w:w="454" w:type="pct"/>
            <w:tcBorders>
              <w:top w:val="nil"/>
              <w:left w:val="nil"/>
              <w:bottom w:val="nil"/>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71,64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1.432,75 </w:t>
            </w:r>
          </w:p>
        </w:tc>
      </w:tr>
      <w:tr w:rsidR="00A320D2" w:rsidRPr="00140FEB" w:rsidTr="00226490">
        <w:trPr>
          <w:trHeight w:val="300"/>
        </w:trPr>
        <w:tc>
          <w:tcPr>
            <w:tcW w:w="3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30</w:t>
            </w:r>
          </w:p>
        </w:tc>
        <w:tc>
          <w:tcPr>
            <w:tcW w:w="2529" w:type="pct"/>
            <w:tcBorders>
              <w:top w:val="single" w:sz="4" w:space="0" w:color="auto"/>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Papel lençol 70 cm x 50 m</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rolo</w:t>
            </w:r>
          </w:p>
        </w:tc>
        <w:tc>
          <w:tcPr>
            <w:tcW w:w="293" w:type="pct"/>
            <w:tcBorders>
              <w:top w:val="single" w:sz="4" w:space="0" w:color="auto"/>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80</w:t>
            </w:r>
          </w:p>
        </w:tc>
        <w:tc>
          <w:tcPr>
            <w:tcW w:w="454" w:type="pct"/>
            <w:tcBorders>
              <w:top w:val="single" w:sz="4" w:space="0" w:color="auto"/>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15,92 </w:t>
            </w:r>
          </w:p>
        </w:tc>
        <w:tc>
          <w:tcPr>
            <w:tcW w:w="91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1.273,56 </w:t>
            </w:r>
          </w:p>
        </w:tc>
      </w:tr>
      <w:tr w:rsidR="00B34D76" w:rsidRPr="00140FEB" w:rsidTr="00B34D76">
        <w:trPr>
          <w:trHeight w:val="300"/>
        </w:trPr>
        <w:tc>
          <w:tcPr>
            <w:tcW w:w="4088" w:type="pct"/>
            <w:gridSpan w:val="5"/>
            <w:tcBorders>
              <w:top w:val="nil"/>
              <w:left w:val="single" w:sz="4" w:space="0" w:color="auto"/>
              <w:bottom w:val="single" w:sz="4" w:space="0" w:color="auto"/>
              <w:right w:val="single" w:sz="4" w:space="0" w:color="auto"/>
            </w:tcBorders>
            <w:shd w:val="clear" w:color="000000" w:fill="FFFFFF"/>
            <w:noWrap/>
            <w:vAlign w:val="bottom"/>
            <w:hideMark/>
          </w:tcPr>
          <w:p w:rsidR="00B34D76" w:rsidRPr="00140FEB" w:rsidRDefault="00B34D76" w:rsidP="00226490">
            <w:pPr>
              <w:jc w:val="center"/>
              <w:rPr>
                <w:b/>
                <w:color w:val="000000"/>
                <w:sz w:val="24"/>
                <w:szCs w:val="24"/>
              </w:rPr>
            </w:pPr>
            <w:r w:rsidRPr="00140FEB">
              <w:rPr>
                <w:b/>
                <w:color w:val="000000"/>
                <w:sz w:val="24"/>
                <w:szCs w:val="24"/>
              </w:rPr>
              <w:t> </w:t>
            </w:r>
          </w:p>
          <w:p w:rsidR="00B34D76" w:rsidRPr="00140FEB" w:rsidRDefault="00B34D76" w:rsidP="00B34D76">
            <w:pPr>
              <w:jc w:val="right"/>
              <w:rPr>
                <w:b/>
                <w:color w:val="000000"/>
                <w:sz w:val="24"/>
                <w:szCs w:val="24"/>
              </w:rPr>
            </w:pPr>
            <w:r w:rsidRPr="00140FEB">
              <w:rPr>
                <w:b/>
                <w:color w:val="000000"/>
                <w:sz w:val="24"/>
                <w:szCs w:val="24"/>
              </w:rPr>
              <w:t> TOTAL</w:t>
            </w:r>
          </w:p>
        </w:tc>
        <w:tc>
          <w:tcPr>
            <w:tcW w:w="912" w:type="pct"/>
            <w:tcBorders>
              <w:top w:val="nil"/>
              <w:left w:val="nil"/>
              <w:bottom w:val="single" w:sz="4" w:space="0" w:color="auto"/>
              <w:right w:val="single" w:sz="4" w:space="0" w:color="auto"/>
            </w:tcBorders>
            <w:shd w:val="clear" w:color="000000" w:fill="FFFFFF"/>
            <w:noWrap/>
            <w:vAlign w:val="center"/>
            <w:hideMark/>
          </w:tcPr>
          <w:p w:rsidR="00B34D76" w:rsidRPr="00140FEB" w:rsidRDefault="00B34D76" w:rsidP="00226490">
            <w:pPr>
              <w:jc w:val="center"/>
              <w:rPr>
                <w:b/>
                <w:color w:val="000000"/>
                <w:sz w:val="24"/>
                <w:szCs w:val="24"/>
              </w:rPr>
            </w:pPr>
            <w:r w:rsidRPr="00140FEB">
              <w:rPr>
                <w:b/>
                <w:color w:val="000000"/>
                <w:sz w:val="24"/>
                <w:szCs w:val="24"/>
              </w:rPr>
              <w:t xml:space="preserve">              35.850,70 </w:t>
            </w:r>
          </w:p>
        </w:tc>
      </w:tr>
    </w:tbl>
    <w:p w:rsidR="00A320D2" w:rsidRPr="00140FEB" w:rsidRDefault="00A320D2" w:rsidP="002E5E9A">
      <w:pPr>
        <w:autoSpaceDE w:val="0"/>
        <w:autoSpaceDN w:val="0"/>
        <w:adjustRightInd w:val="0"/>
        <w:jc w:val="both"/>
        <w:rPr>
          <w:b/>
          <w:sz w:val="24"/>
          <w:szCs w:val="24"/>
        </w:rPr>
      </w:pPr>
    </w:p>
    <w:p w:rsidR="00A320D2" w:rsidRPr="00140FEB" w:rsidRDefault="00A320D2" w:rsidP="002E5E9A">
      <w:pPr>
        <w:autoSpaceDE w:val="0"/>
        <w:autoSpaceDN w:val="0"/>
        <w:adjustRightInd w:val="0"/>
        <w:jc w:val="both"/>
        <w:rPr>
          <w:b/>
          <w:sz w:val="24"/>
          <w:szCs w:val="24"/>
        </w:rPr>
      </w:pPr>
    </w:p>
    <w:p w:rsidR="00A320D2" w:rsidRPr="00140FEB" w:rsidRDefault="00A320D2" w:rsidP="002E5E9A">
      <w:pPr>
        <w:autoSpaceDE w:val="0"/>
        <w:autoSpaceDN w:val="0"/>
        <w:adjustRightInd w:val="0"/>
        <w:jc w:val="both"/>
        <w:rPr>
          <w:b/>
          <w:sz w:val="24"/>
          <w:szCs w:val="24"/>
        </w:rPr>
      </w:pPr>
    </w:p>
    <w:p w:rsidR="00A320D2" w:rsidRPr="00140FEB" w:rsidRDefault="00A320D2" w:rsidP="002E5E9A">
      <w:pPr>
        <w:autoSpaceDE w:val="0"/>
        <w:autoSpaceDN w:val="0"/>
        <w:adjustRightInd w:val="0"/>
        <w:jc w:val="both"/>
        <w:rPr>
          <w:b/>
          <w:sz w:val="24"/>
          <w:szCs w:val="24"/>
        </w:rPr>
      </w:pPr>
    </w:p>
    <w:p w:rsidR="00A320D2" w:rsidRPr="00140FEB" w:rsidRDefault="00A320D2" w:rsidP="002E5E9A">
      <w:pPr>
        <w:autoSpaceDE w:val="0"/>
        <w:autoSpaceDN w:val="0"/>
        <w:adjustRightInd w:val="0"/>
        <w:jc w:val="both"/>
        <w:rPr>
          <w:b/>
          <w:sz w:val="24"/>
          <w:szCs w:val="24"/>
        </w:rPr>
      </w:pPr>
    </w:p>
    <w:p w:rsidR="004167A2" w:rsidRPr="00140FEB" w:rsidRDefault="002E5E9A" w:rsidP="002E5E9A">
      <w:pPr>
        <w:autoSpaceDE w:val="0"/>
        <w:autoSpaceDN w:val="0"/>
        <w:adjustRightInd w:val="0"/>
        <w:jc w:val="both"/>
        <w:rPr>
          <w:b/>
          <w:sz w:val="24"/>
          <w:szCs w:val="24"/>
        </w:rPr>
      </w:pPr>
      <w:r w:rsidRPr="00140FEB">
        <w:rPr>
          <w:b/>
          <w:sz w:val="24"/>
          <w:szCs w:val="24"/>
        </w:rPr>
        <w:t>LOTE 2</w:t>
      </w:r>
    </w:p>
    <w:p w:rsidR="00A320D2" w:rsidRPr="00140FEB" w:rsidRDefault="00A320D2" w:rsidP="002E5E9A">
      <w:pPr>
        <w:autoSpaceDE w:val="0"/>
        <w:autoSpaceDN w:val="0"/>
        <w:adjustRightInd w:val="0"/>
        <w:jc w:val="both"/>
        <w:rPr>
          <w:b/>
          <w:sz w:val="24"/>
          <w:szCs w:val="24"/>
        </w:rPr>
      </w:pPr>
    </w:p>
    <w:tbl>
      <w:tblPr>
        <w:tblW w:w="5000" w:type="pct"/>
        <w:tblLayout w:type="fixed"/>
        <w:tblCellMar>
          <w:left w:w="70" w:type="dxa"/>
          <w:right w:w="70" w:type="dxa"/>
        </w:tblCellMar>
        <w:tblLook w:val="04A0"/>
      </w:tblPr>
      <w:tblGrid>
        <w:gridCol w:w="636"/>
        <w:gridCol w:w="4356"/>
        <w:gridCol w:w="926"/>
        <w:gridCol w:w="673"/>
        <w:gridCol w:w="787"/>
        <w:gridCol w:w="1664"/>
      </w:tblGrid>
      <w:tr w:rsidR="00A320D2" w:rsidRPr="00140FEB" w:rsidTr="00F8217A">
        <w:trPr>
          <w:trHeight w:val="300"/>
        </w:trPr>
        <w:tc>
          <w:tcPr>
            <w:tcW w:w="352" w:type="pct"/>
            <w:tcBorders>
              <w:top w:val="single" w:sz="4" w:space="0" w:color="auto"/>
              <w:left w:val="single" w:sz="4" w:space="0" w:color="auto"/>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2409"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LOTE 02</w:t>
            </w:r>
          </w:p>
        </w:tc>
        <w:tc>
          <w:tcPr>
            <w:tcW w:w="512"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372"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435" w:type="pct"/>
            <w:tcBorders>
              <w:top w:val="single" w:sz="4" w:space="0" w:color="auto"/>
              <w:left w:val="nil"/>
              <w:bottom w:val="single" w:sz="4" w:space="0" w:color="auto"/>
              <w:right w:val="nil"/>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w:t>
            </w:r>
          </w:p>
        </w:tc>
        <w:tc>
          <w:tcPr>
            <w:tcW w:w="920" w:type="pct"/>
            <w:tcBorders>
              <w:top w:val="single" w:sz="4" w:space="0" w:color="auto"/>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Item</w:t>
            </w:r>
          </w:p>
        </w:tc>
        <w:tc>
          <w:tcPr>
            <w:tcW w:w="2409"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Objeto</w:t>
            </w:r>
          </w:p>
        </w:tc>
        <w:tc>
          <w:tcPr>
            <w:tcW w:w="51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Apres</w:t>
            </w:r>
          </w:p>
        </w:tc>
        <w:tc>
          <w:tcPr>
            <w:tcW w:w="37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Qtd</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b/>
                <w:color w:val="000000"/>
                <w:sz w:val="24"/>
                <w:szCs w:val="24"/>
              </w:rPr>
            </w:pPr>
            <w:r w:rsidRPr="00140FEB">
              <w:rPr>
                <w:b/>
                <w:color w:val="000000"/>
                <w:sz w:val="24"/>
                <w:szCs w:val="24"/>
              </w:rPr>
              <w:t>Unit.</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b/>
                <w:color w:val="000000"/>
                <w:sz w:val="24"/>
                <w:szCs w:val="24"/>
              </w:rPr>
            </w:pPr>
            <w:r w:rsidRPr="00140FEB">
              <w:rPr>
                <w:b/>
                <w:color w:val="000000"/>
                <w:sz w:val="24"/>
                <w:szCs w:val="24"/>
              </w:rPr>
              <w:t>Total</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Agulha p/ peridural 18G x 3,5</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50</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7,96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397,99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Agulha p/ ráquim anestesia nº 25 G x 3,5</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100</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7,96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795,97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3</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Catgut cromado 1 c/ agulha 4 cm cx c/ 24 envelopes</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24 envelopes</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5</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159,19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795,97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4</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Catgut cromado 1 c/ agulha 4 cm cx c/ 24 envelopes</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24 envelopes</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5</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159,19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795,97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5</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Catgut simples 1 c/ agulha 5 cm cm cx c/ 24 env.</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24 envelopes</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5</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159,19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795,97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6</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Catgut simples 1 c/ agulha 5 cm cm cx c/ 24 env.</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24 envelopes</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5</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159,19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795,97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7</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Fio de sutura algodão 2-0 s/ agulha cx c/ 24 env.</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24 envelopes</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3</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79,60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238,79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lastRenderedPageBreak/>
              <w:t>8</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Fio de sutura de nylon 3-0 c/ agulha 3 cm cx c/ 24 env.</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24 envelopes</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30</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90,97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2.729,06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9</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Fio de sutura de nylon 4-0 c/ agulha 2 cm cx c/ 24 env.</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24 envelopes</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25</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90,97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2.274,21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10</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Fio de sutura de nylon 5-0 c/ agulha 2 cm cx c/ 24 env.</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caixa c/ 24 envelopes</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25</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90,97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2.274,21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11</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Indicador biológico</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300</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10,23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3.070,19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12</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Kit inalação adulto p/ torpedo</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80</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17,06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1.364,53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13</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Scalp nº 19</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400</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0,38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152,99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14</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Scalp nº 21</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1000</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0,38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382,48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15</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Scalp nº 23</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5000</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0,38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1.912,41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16</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Scalp nº 25</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3500</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0,38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1.338,68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17</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Scalp nº 27</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400</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0,38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152,99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18</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Seringa desc c/ ag 1 ml</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1000</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0,30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299,78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19</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Seringa desc s/ ag 10 ml</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8000</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0,25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1.984,77 </w:t>
            </w:r>
          </w:p>
        </w:tc>
      </w:tr>
      <w:tr w:rsidR="00A320D2" w:rsidRPr="00140FEB" w:rsidTr="00F8217A">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20</w:t>
            </w:r>
          </w:p>
        </w:tc>
        <w:tc>
          <w:tcPr>
            <w:tcW w:w="240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Seringa desc s/ ag 20 ml</w:t>
            </w:r>
          </w:p>
        </w:tc>
        <w:tc>
          <w:tcPr>
            <w:tcW w:w="512" w:type="pct"/>
            <w:tcBorders>
              <w:top w:val="nil"/>
              <w:left w:val="nil"/>
              <w:bottom w:val="single" w:sz="4" w:space="0" w:color="auto"/>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372"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10000</w:t>
            </w:r>
          </w:p>
        </w:tc>
        <w:tc>
          <w:tcPr>
            <w:tcW w:w="4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0,48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4.755,17 </w:t>
            </w:r>
          </w:p>
        </w:tc>
      </w:tr>
      <w:tr w:rsidR="00A320D2" w:rsidRPr="00140FEB" w:rsidTr="00F8217A">
        <w:trPr>
          <w:trHeight w:val="300"/>
        </w:trPr>
        <w:tc>
          <w:tcPr>
            <w:tcW w:w="352" w:type="pct"/>
            <w:tcBorders>
              <w:top w:val="nil"/>
              <w:left w:val="single" w:sz="4" w:space="0" w:color="auto"/>
              <w:bottom w:val="nil"/>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21</w:t>
            </w:r>
          </w:p>
        </w:tc>
        <w:tc>
          <w:tcPr>
            <w:tcW w:w="2409" w:type="pct"/>
            <w:tcBorders>
              <w:top w:val="nil"/>
              <w:left w:val="nil"/>
              <w:bottom w:val="nil"/>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Seringa desc s/ ag 5 ml</w:t>
            </w:r>
          </w:p>
        </w:tc>
        <w:tc>
          <w:tcPr>
            <w:tcW w:w="512" w:type="pct"/>
            <w:tcBorders>
              <w:top w:val="nil"/>
              <w:left w:val="nil"/>
              <w:bottom w:val="nil"/>
              <w:right w:val="single" w:sz="4" w:space="0" w:color="auto"/>
            </w:tcBorders>
            <w:shd w:val="clear" w:color="000000" w:fill="FFFFFF"/>
            <w:vAlign w:val="center"/>
            <w:hideMark/>
          </w:tcPr>
          <w:p w:rsidR="00A320D2" w:rsidRPr="00140FEB" w:rsidRDefault="00A320D2" w:rsidP="00226490">
            <w:pPr>
              <w:jc w:val="center"/>
              <w:rPr>
                <w:color w:val="000000"/>
                <w:sz w:val="24"/>
                <w:szCs w:val="24"/>
              </w:rPr>
            </w:pPr>
            <w:r w:rsidRPr="00140FEB">
              <w:rPr>
                <w:color w:val="000000"/>
                <w:sz w:val="24"/>
                <w:szCs w:val="24"/>
              </w:rPr>
              <w:t>unidade</w:t>
            </w:r>
          </w:p>
        </w:tc>
        <w:tc>
          <w:tcPr>
            <w:tcW w:w="372" w:type="pct"/>
            <w:tcBorders>
              <w:top w:val="nil"/>
              <w:left w:val="nil"/>
              <w:bottom w:val="nil"/>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15000</w:t>
            </w:r>
          </w:p>
        </w:tc>
        <w:tc>
          <w:tcPr>
            <w:tcW w:w="435" w:type="pct"/>
            <w:tcBorders>
              <w:top w:val="nil"/>
              <w:left w:val="nil"/>
              <w:bottom w:val="nil"/>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0,25 </w:t>
            </w:r>
          </w:p>
        </w:tc>
        <w:tc>
          <w:tcPr>
            <w:tcW w:w="92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3.721,44 </w:t>
            </w:r>
          </w:p>
        </w:tc>
      </w:tr>
      <w:tr w:rsidR="00B34D76" w:rsidRPr="00140FEB" w:rsidTr="00B34D76">
        <w:trPr>
          <w:trHeight w:val="300"/>
        </w:trPr>
        <w:tc>
          <w:tcPr>
            <w:tcW w:w="4080"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4D76" w:rsidRPr="00140FEB" w:rsidRDefault="00B34D76" w:rsidP="00B34D76">
            <w:pPr>
              <w:jc w:val="right"/>
              <w:rPr>
                <w:b/>
                <w:color w:val="000000"/>
                <w:sz w:val="24"/>
                <w:szCs w:val="24"/>
              </w:rPr>
            </w:pPr>
            <w:r w:rsidRPr="00140FEB">
              <w:rPr>
                <w:b/>
                <w:color w:val="000000"/>
                <w:sz w:val="24"/>
                <w:szCs w:val="24"/>
              </w:rPr>
              <w:t> </w:t>
            </w:r>
          </w:p>
          <w:p w:rsidR="00B34D76" w:rsidRPr="00140FEB" w:rsidRDefault="00B34D76" w:rsidP="00B34D76">
            <w:pPr>
              <w:jc w:val="right"/>
              <w:rPr>
                <w:b/>
                <w:color w:val="000000"/>
                <w:sz w:val="24"/>
                <w:szCs w:val="24"/>
              </w:rPr>
            </w:pPr>
            <w:r w:rsidRPr="00140FEB">
              <w:rPr>
                <w:b/>
                <w:color w:val="000000"/>
                <w:sz w:val="24"/>
                <w:szCs w:val="24"/>
              </w:rPr>
              <w:t> TOTAL</w:t>
            </w:r>
          </w:p>
        </w:tc>
        <w:tc>
          <w:tcPr>
            <w:tcW w:w="920" w:type="pct"/>
            <w:tcBorders>
              <w:top w:val="nil"/>
              <w:left w:val="nil"/>
              <w:bottom w:val="single" w:sz="4" w:space="0" w:color="auto"/>
              <w:right w:val="single" w:sz="4" w:space="0" w:color="auto"/>
            </w:tcBorders>
            <w:shd w:val="clear" w:color="000000" w:fill="FFFFFF"/>
            <w:noWrap/>
            <w:vAlign w:val="center"/>
            <w:hideMark/>
          </w:tcPr>
          <w:p w:rsidR="00B34D76" w:rsidRPr="00140FEB" w:rsidRDefault="00B34D76" w:rsidP="00226490">
            <w:pPr>
              <w:jc w:val="center"/>
              <w:rPr>
                <w:b/>
                <w:color w:val="000000"/>
                <w:sz w:val="24"/>
                <w:szCs w:val="24"/>
              </w:rPr>
            </w:pPr>
            <w:r w:rsidRPr="00140FEB">
              <w:rPr>
                <w:b/>
                <w:color w:val="000000"/>
                <w:sz w:val="24"/>
                <w:szCs w:val="24"/>
              </w:rPr>
              <w:t xml:space="preserve">              31.029,57 </w:t>
            </w:r>
          </w:p>
        </w:tc>
      </w:tr>
    </w:tbl>
    <w:p w:rsidR="00A320D2" w:rsidRPr="00140FEB" w:rsidRDefault="00A320D2" w:rsidP="002E5E9A">
      <w:pPr>
        <w:autoSpaceDE w:val="0"/>
        <w:autoSpaceDN w:val="0"/>
        <w:adjustRightInd w:val="0"/>
        <w:jc w:val="both"/>
        <w:rPr>
          <w:b/>
          <w:sz w:val="24"/>
          <w:szCs w:val="24"/>
        </w:rPr>
      </w:pPr>
    </w:p>
    <w:p w:rsidR="002E5E9A" w:rsidRPr="00140FEB" w:rsidRDefault="002E5E9A" w:rsidP="002E5E9A">
      <w:pPr>
        <w:autoSpaceDE w:val="0"/>
        <w:autoSpaceDN w:val="0"/>
        <w:adjustRightInd w:val="0"/>
        <w:jc w:val="both"/>
        <w:rPr>
          <w:sz w:val="24"/>
          <w:szCs w:val="24"/>
        </w:rPr>
      </w:pPr>
    </w:p>
    <w:p w:rsidR="005F3007" w:rsidRPr="00140FEB" w:rsidRDefault="002E5E9A" w:rsidP="004167A2">
      <w:pPr>
        <w:autoSpaceDE w:val="0"/>
        <w:autoSpaceDN w:val="0"/>
        <w:adjustRightInd w:val="0"/>
        <w:jc w:val="both"/>
        <w:rPr>
          <w:b/>
          <w:sz w:val="24"/>
          <w:szCs w:val="24"/>
        </w:rPr>
      </w:pPr>
      <w:r w:rsidRPr="00140FEB">
        <w:rPr>
          <w:b/>
          <w:sz w:val="24"/>
          <w:szCs w:val="24"/>
        </w:rPr>
        <w:t>LOTE 3</w:t>
      </w:r>
    </w:p>
    <w:p w:rsidR="00A320D2" w:rsidRPr="00140FEB" w:rsidRDefault="00A320D2" w:rsidP="004167A2">
      <w:pPr>
        <w:autoSpaceDE w:val="0"/>
        <w:autoSpaceDN w:val="0"/>
        <w:adjustRightInd w:val="0"/>
        <w:jc w:val="both"/>
        <w:rPr>
          <w:b/>
          <w:sz w:val="24"/>
          <w:szCs w:val="24"/>
        </w:rPr>
      </w:pPr>
    </w:p>
    <w:tbl>
      <w:tblPr>
        <w:tblW w:w="5000" w:type="pct"/>
        <w:tblCellMar>
          <w:left w:w="70" w:type="dxa"/>
          <w:right w:w="70" w:type="dxa"/>
        </w:tblCellMar>
        <w:tblLook w:val="04A0"/>
      </w:tblPr>
      <w:tblGrid>
        <w:gridCol w:w="619"/>
        <w:gridCol w:w="4131"/>
        <w:gridCol w:w="754"/>
        <w:gridCol w:w="620"/>
        <w:gridCol w:w="979"/>
        <w:gridCol w:w="1939"/>
      </w:tblGrid>
      <w:tr w:rsidR="00A320D2" w:rsidRPr="00140FEB" w:rsidTr="00481F13">
        <w:trPr>
          <w:trHeight w:val="300"/>
        </w:trPr>
        <w:tc>
          <w:tcPr>
            <w:tcW w:w="299" w:type="pct"/>
            <w:tcBorders>
              <w:top w:val="single" w:sz="4" w:space="0" w:color="auto"/>
              <w:left w:val="single" w:sz="4" w:space="0" w:color="auto"/>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2017"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LOTE 03</w:t>
            </w:r>
          </w:p>
        </w:tc>
        <w:tc>
          <w:tcPr>
            <w:tcW w:w="1004"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299"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465" w:type="pct"/>
            <w:tcBorders>
              <w:top w:val="single" w:sz="4" w:space="0" w:color="auto"/>
              <w:left w:val="nil"/>
              <w:bottom w:val="single" w:sz="4" w:space="0" w:color="auto"/>
              <w:right w:val="nil"/>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w:t>
            </w:r>
          </w:p>
        </w:tc>
        <w:tc>
          <w:tcPr>
            <w:tcW w:w="916" w:type="pct"/>
            <w:tcBorders>
              <w:top w:val="single" w:sz="4" w:space="0" w:color="auto"/>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w:t>
            </w:r>
          </w:p>
        </w:tc>
      </w:tr>
      <w:tr w:rsidR="00A320D2" w:rsidRPr="00140FEB" w:rsidTr="00481F13">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Item</w:t>
            </w:r>
          </w:p>
        </w:tc>
        <w:tc>
          <w:tcPr>
            <w:tcW w:w="2017"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Objeto</w:t>
            </w:r>
          </w:p>
        </w:tc>
        <w:tc>
          <w:tcPr>
            <w:tcW w:w="100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Apres</w:t>
            </w:r>
          </w:p>
        </w:tc>
        <w:tc>
          <w:tcPr>
            <w:tcW w:w="299"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Qtd</w:t>
            </w:r>
          </w:p>
        </w:tc>
        <w:tc>
          <w:tcPr>
            <w:tcW w:w="46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b/>
                <w:color w:val="000000"/>
                <w:sz w:val="24"/>
                <w:szCs w:val="24"/>
              </w:rPr>
            </w:pPr>
            <w:r w:rsidRPr="00140FEB">
              <w:rPr>
                <w:b/>
                <w:color w:val="000000"/>
                <w:sz w:val="24"/>
                <w:szCs w:val="24"/>
              </w:rPr>
              <w:t>Unit.</w:t>
            </w:r>
          </w:p>
        </w:tc>
        <w:tc>
          <w:tcPr>
            <w:tcW w:w="916"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b/>
                <w:color w:val="000000"/>
                <w:sz w:val="24"/>
                <w:szCs w:val="24"/>
              </w:rPr>
            </w:pPr>
            <w:r w:rsidRPr="00140FEB">
              <w:rPr>
                <w:b/>
                <w:color w:val="000000"/>
                <w:sz w:val="24"/>
                <w:szCs w:val="24"/>
              </w:rPr>
              <w:t>Total</w:t>
            </w:r>
          </w:p>
        </w:tc>
      </w:tr>
      <w:tr w:rsidR="00A320D2" w:rsidRPr="00140FEB" w:rsidTr="00481F13">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w:t>
            </w:r>
          </w:p>
        </w:tc>
        <w:tc>
          <w:tcPr>
            <w:tcW w:w="201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Soro fisiológico 1000 ml sistema fechado</w:t>
            </w:r>
          </w:p>
        </w:tc>
        <w:tc>
          <w:tcPr>
            <w:tcW w:w="10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FRS</w:t>
            </w:r>
          </w:p>
        </w:tc>
        <w:tc>
          <w:tcPr>
            <w:tcW w:w="299"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2000</w:t>
            </w:r>
          </w:p>
        </w:tc>
        <w:tc>
          <w:tcPr>
            <w:tcW w:w="46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7,85 </w:t>
            </w:r>
          </w:p>
        </w:tc>
        <w:tc>
          <w:tcPr>
            <w:tcW w:w="916"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15.692,07 </w:t>
            </w:r>
          </w:p>
        </w:tc>
      </w:tr>
      <w:tr w:rsidR="00A320D2" w:rsidRPr="00140FEB" w:rsidTr="00481F13">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w:t>
            </w:r>
          </w:p>
        </w:tc>
        <w:tc>
          <w:tcPr>
            <w:tcW w:w="201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Soro fisiológico 100 ml sistema fechado</w:t>
            </w:r>
          </w:p>
        </w:tc>
        <w:tc>
          <w:tcPr>
            <w:tcW w:w="10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FRS</w:t>
            </w:r>
          </w:p>
        </w:tc>
        <w:tc>
          <w:tcPr>
            <w:tcW w:w="299"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5000</w:t>
            </w:r>
          </w:p>
        </w:tc>
        <w:tc>
          <w:tcPr>
            <w:tcW w:w="46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3,64 </w:t>
            </w:r>
          </w:p>
        </w:tc>
        <w:tc>
          <w:tcPr>
            <w:tcW w:w="916"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18.193,71 </w:t>
            </w:r>
          </w:p>
        </w:tc>
      </w:tr>
      <w:tr w:rsidR="00A320D2" w:rsidRPr="00140FEB" w:rsidTr="00481F13">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3</w:t>
            </w:r>
          </w:p>
        </w:tc>
        <w:tc>
          <w:tcPr>
            <w:tcW w:w="201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Soro fisiológico 250 ml sistema fechado</w:t>
            </w:r>
          </w:p>
        </w:tc>
        <w:tc>
          <w:tcPr>
            <w:tcW w:w="10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FRS</w:t>
            </w:r>
          </w:p>
        </w:tc>
        <w:tc>
          <w:tcPr>
            <w:tcW w:w="299"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3500</w:t>
            </w:r>
          </w:p>
        </w:tc>
        <w:tc>
          <w:tcPr>
            <w:tcW w:w="46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4,21 </w:t>
            </w:r>
          </w:p>
        </w:tc>
        <w:tc>
          <w:tcPr>
            <w:tcW w:w="916"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14.725,53 </w:t>
            </w:r>
          </w:p>
        </w:tc>
      </w:tr>
      <w:tr w:rsidR="00A320D2" w:rsidRPr="00140FEB" w:rsidTr="00481F13">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lastRenderedPageBreak/>
              <w:t>4</w:t>
            </w:r>
          </w:p>
        </w:tc>
        <w:tc>
          <w:tcPr>
            <w:tcW w:w="201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Soro fisiologico 500 ml sistema fechado</w:t>
            </w:r>
          </w:p>
        </w:tc>
        <w:tc>
          <w:tcPr>
            <w:tcW w:w="10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FRS</w:t>
            </w:r>
          </w:p>
        </w:tc>
        <w:tc>
          <w:tcPr>
            <w:tcW w:w="299"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2500</w:t>
            </w:r>
          </w:p>
        </w:tc>
        <w:tc>
          <w:tcPr>
            <w:tcW w:w="46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5,46 </w:t>
            </w:r>
          </w:p>
        </w:tc>
        <w:tc>
          <w:tcPr>
            <w:tcW w:w="916"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13.645,28 </w:t>
            </w:r>
          </w:p>
        </w:tc>
      </w:tr>
      <w:tr w:rsidR="00A320D2" w:rsidRPr="00140FEB" w:rsidTr="00481F13">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481F13" w:rsidP="00226490">
            <w:pPr>
              <w:jc w:val="center"/>
              <w:rPr>
                <w:color w:val="000000"/>
                <w:sz w:val="24"/>
                <w:szCs w:val="24"/>
              </w:rPr>
            </w:pPr>
            <w:r w:rsidRPr="00140FEB">
              <w:rPr>
                <w:color w:val="000000"/>
                <w:sz w:val="24"/>
                <w:szCs w:val="24"/>
              </w:rPr>
              <w:t>5</w:t>
            </w:r>
          </w:p>
        </w:tc>
        <w:tc>
          <w:tcPr>
            <w:tcW w:w="2017" w:type="pct"/>
            <w:tcBorders>
              <w:top w:val="nil"/>
              <w:left w:val="nil"/>
              <w:bottom w:val="single" w:sz="4" w:space="0" w:color="auto"/>
              <w:right w:val="single" w:sz="4" w:space="0" w:color="auto"/>
            </w:tcBorders>
            <w:shd w:val="clear" w:color="auto" w:fill="auto"/>
            <w:vAlign w:val="center"/>
            <w:hideMark/>
          </w:tcPr>
          <w:p w:rsidR="00A320D2" w:rsidRPr="00140FEB" w:rsidRDefault="00A320D2" w:rsidP="00226490">
            <w:pPr>
              <w:rPr>
                <w:color w:val="000000"/>
                <w:sz w:val="24"/>
                <w:szCs w:val="24"/>
              </w:rPr>
            </w:pPr>
            <w:r w:rsidRPr="00140FEB">
              <w:rPr>
                <w:color w:val="000000"/>
                <w:sz w:val="24"/>
                <w:szCs w:val="24"/>
              </w:rPr>
              <w:t>Soro glicosado 500 ml sistema fechado</w:t>
            </w:r>
          </w:p>
        </w:tc>
        <w:tc>
          <w:tcPr>
            <w:tcW w:w="10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FRS</w:t>
            </w:r>
          </w:p>
        </w:tc>
        <w:tc>
          <w:tcPr>
            <w:tcW w:w="299"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200</w:t>
            </w:r>
          </w:p>
        </w:tc>
        <w:tc>
          <w:tcPr>
            <w:tcW w:w="46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5,38 </w:t>
            </w:r>
          </w:p>
        </w:tc>
        <w:tc>
          <w:tcPr>
            <w:tcW w:w="916"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1.075,08 </w:t>
            </w:r>
          </w:p>
        </w:tc>
      </w:tr>
      <w:tr w:rsidR="00A320D2" w:rsidRPr="00140FEB" w:rsidTr="00481F13">
        <w:trPr>
          <w:trHeight w:val="300"/>
        </w:trPr>
        <w:tc>
          <w:tcPr>
            <w:tcW w:w="299" w:type="pct"/>
            <w:tcBorders>
              <w:top w:val="nil"/>
              <w:left w:val="single" w:sz="4" w:space="0" w:color="auto"/>
              <w:bottom w:val="nil"/>
              <w:right w:val="single" w:sz="4" w:space="0" w:color="auto"/>
            </w:tcBorders>
            <w:shd w:val="clear" w:color="000000" w:fill="FFFFFF"/>
            <w:noWrap/>
            <w:vAlign w:val="bottom"/>
            <w:hideMark/>
          </w:tcPr>
          <w:p w:rsidR="00A320D2" w:rsidRPr="00140FEB" w:rsidRDefault="00481F13" w:rsidP="00226490">
            <w:pPr>
              <w:jc w:val="center"/>
              <w:rPr>
                <w:color w:val="000000"/>
                <w:sz w:val="24"/>
                <w:szCs w:val="24"/>
              </w:rPr>
            </w:pPr>
            <w:r w:rsidRPr="00140FEB">
              <w:rPr>
                <w:color w:val="000000"/>
                <w:sz w:val="24"/>
                <w:szCs w:val="24"/>
              </w:rPr>
              <w:t>6</w:t>
            </w:r>
          </w:p>
        </w:tc>
        <w:tc>
          <w:tcPr>
            <w:tcW w:w="2017" w:type="pct"/>
            <w:tcBorders>
              <w:top w:val="nil"/>
              <w:left w:val="nil"/>
              <w:bottom w:val="nil"/>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Ringer lactato 500 ml</w:t>
            </w:r>
          </w:p>
        </w:tc>
        <w:tc>
          <w:tcPr>
            <w:tcW w:w="1004" w:type="pct"/>
            <w:tcBorders>
              <w:top w:val="nil"/>
              <w:left w:val="nil"/>
              <w:bottom w:val="nil"/>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FRS</w:t>
            </w:r>
          </w:p>
        </w:tc>
        <w:tc>
          <w:tcPr>
            <w:tcW w:w="299" w:type="pct"/>
            <w:tcBorders>
              <w:top w:val="nil"/>
              <w:left w:val="nil"/>
              <w:bottom w:val="nil"/>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200</w:t>
            </w:r>
          </w:p>
        </w:tc>
        <w:tc>
          <w:tcPr>
            <w:tcW w:w="465" w:type="pct"/>
            <w:tcBorders>
              <w:top w:val="nil"/>
              <w:left w:val="nil"/>
              <w:bottom w:val="nil"/>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5,12 </w:t>
            </w:r>
          </w:p>
        </w:tc>
        <w:tc>
          <w:tcPr>
            <w:tcW w:w="916"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1.023,40 </w:t>
            </w:r>
          </w:p>
        </w:tc>
      </w:tr>
      <w:tr w:rsidR="00B34D76" w:rsidRPr="00140FEB" w:rsidTr="00B34D76">
        <w:trPr>
          <w:trHeight w:val="300"/>
        </w:trPr>
        <w:tc>
          <w:tcPr>
            <w:tcW w:w="4084"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4D76" w:rsidRPr="00140FEB" w:rsidRDefault="00B34D76" w:rsidP="00B34D76">
            <w:pPr>
              <w:jc w:val="right"/>
              <w:rPr>
                <w:b/>
                <w:color w:val="000000"/>
                <w:sz w:val="24"/>
                <w:szCs w:val="24"/>
              </w:rPr>
            </w:pPr>
            <w:r w:rsidRPr="00140FEB">
              <w:rPr>
                <w:b/>
                <w:color w:val="000000"/>
                <w:sz w:val="24"/>
                <w:szCs w:val="24"/>
              </w:rPr>
              <w:t> TOTAL</w:t>
            </w:r>
          </w:p>
        </w:tc>
        <w:tc>
          <w:tcPr>
            <w:tcW w:w="916" w:type="pct"/>
            <w:tcBorders>
              <w:top w:val="nil"/>
              <w:left w:val="nil"/>
              <w:bottom w:val="single" w:sz="4" w:space="0" w:color="auto"/>
              <w:right w:val="single" w:sz="4" w:space="0" w:color="auto"/>
            </w:tcBorders>
            <w:shd w:val="clear" w:color="000000" w:fill="FFFFFF"/>
            <w:noWrap/>
            <w:vAlign w:val="center"/>
            <w:hideMark/>
          </w:tcPr>
          <w:p w:rsidR="00B34D76" w:rsidRPr="00140FEB" w:rsidRDefault="00B34D76" w:rsidP="00226490">
            <w:pPr>
              <w:jc w:val="center"/>
              <w:rPr>
                <w:b/>
                <w:color w:val="000000"/>
                <w:sz w:val="24"/>
                <w:szCs w:val="24"/>
              </w:rPr>
            </w:pPr>
            <w:r w:rsidRPr="00140FEB">
              <w:rPr>
                <w:b/>
                <w:color w:val="000000"/>
                <w:sz w:val="24"/>
                <w:szCs w:val="24"/>
              </w:rPr>
              <w:t xml:space="preserve">              64.355,07 </w:t>
            </w:r>
          </w:p>
        </w:tc>
      </w:tr>
    </w:tbl>
    <w:p w:rsidR="002E5E9A" w:rsidRPr="00140FEB" w:rsidRDefault="002E5E9A" w:rsidP="002E5E9A">
      <w:pPr>
        <w:jc w:val="both"/>
        <w:rPr>
          <w:b/>
          <w:bCs/>
          <w:sz w:val="24"/>
          <w:szCs w:val="24"/>
        </w:rPr>
      </w:pPr>
    </w:p>
    <w:p w:rsidR="00A320D2" w:rsidRPr="00140FEB" w:rsidRDefault="002E5E9A" w:rsidP="002E5E9A">
      <w:pPr>
        <w:jc w:val="both"/>
        <w:rPr>
          <w:b/>
          <w:bCs/>
          <w:sz w:val="24"/>
          <w:szCs w:val="24"/>
        </w:rPr>
      </w:pPr>
      <w:r w:rsidRPr="00140FEB">
        <w:rPr>
          <w:b/>
          <w:bCs/>
          <w:sz w:val="24"/>
          <w:szCs w:val="24"/>
        </w:rPr>
        <w:t xml:space="preserve">LOTE 4 </w:t>
      </w:r>
    </w:p>
    <w:p w:rsidR="00A320D2" w:rsidRPr="00140FEB" w:rsidRDefault="00A320D2" w:rsidP="002E5E9A">
      <w:pPr>
        <w:jc w:val="both"/>
        <w:rPr>
          <w:b/>
          <w:bCs/>
          <w:sz w:val="24"/>
          <w:szCs w:val="24"/>
        </w:rPr>
      </w:pPr>
    </w:p>
    <w:tbl>
      <w:tblPr>
        <w:tblW w:w="5000" w:type="pct"/>
        <w:tblLayout w:type="fixed"/>
        <w:tblCellMar>
          <w:left w:w="70" w:type="dxa"/>
          <w:right w:w="70" w:type="dxa"/>
        </w:tblCellMar>
        <w:tblLook w:val="04A0"/>
      </w:tblPr>
      <w:tblGrid>
        <w:gridCol w:w="636"/>
        <w:gridCol w:w="3544"/>
        <w:gridCol w:w="1843"/>
        <w:gridCol w:w="568"/>
        <w:gridCol w:w="816"/>
        <w:gridCol w:w="1635"/>
      </w:tblGrid>
      <w:tr w:rsidR="00A320D2" w:rsidRPr="00140FEB" w:rsidTr="00EC11EF">
        <w:trPr>
          <w:trHeight w:val="300"/>
        </w:trPr>
        <w:tc>
          <w:tcPr>
            <w:tcW w:w="352" w:type="pct"/>
            <w:tcBorders>
              <w:top w:val="single" w:sz="4" w:space="0" w:color="auto"/>
              <w:left w:val="single" w:sz="4" w:space="0" w:color="auto"/>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1960"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LOTE 04</w:t>
            </w:r>
          </w:p>
        </w:tc>
        <w:tc>
          <w:tcPr>
            <w:tcW w:w="1019"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314"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451" w:type="pct"/>
            <w:tcBorders>
              <w:top w:val="single" w:sz="4" w:space="0" w:color="auto"/>
              <w:left w:val="nil"/>
              <w:bottom w:val="single" w:sz="4" w:space="0" w:color="auto"/>
              <w:right w:val="nil"/>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w:t>
            </w:r>
          </w:p>
        </w:tc>
        <w:tc>
          <w:tcPr>
            <w:tcW w:w="904" w:type="pct"/>
            <w:tcBorders>
              <w:top w:val="single" w:sz="4" w:space="0" w:color="auto"/>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w:t>
            </w:r>
          </w:p>
        </w:tc>
      </w:tr>
      <w:tr w:rsidR="00A320D2" w:rsidRPr="00140FEB" w:rsidTr="00EC11EF">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Item</w:t>
            </w:r>
          </w:p>
        </w:tc>
        <w:tc>
          <w:tcPr>
            <w:tcW w:w="1960"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Objeto</w:t>
            </w:r>
          </w:p>
        </w:tc>
        <w:tc>
          <w:tcPr>
            <w:tcW w:w="1019"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Apres</w:t>
            </w:r>
          </w:p>
        </w:tc>
        <w:tc>
          <w:tcPr>
            <w:tcW w:w="31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Qtd</w:t>
            </w:r>
          </w:p>
        </w:tc>
        <w:tc>
          <w:tcPr>
            <w:tcW w:w="45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b/>
                <w:color w:val="000000"/>
                <w:sz w:val="24"/>
                <w:szCs w:val="24"/>
              </w:rPr>
            </w:pPr>
            <w:r w:rsidRPr="00140FEB">
              <w:rPr>
                <w:b/>
                <w:color w:val="000000"/>
                <w:sz w:val="24"/>
                <w:szCs w:val="24"/>
              </w:rPr>
              <w:t>Unit.</w:t>
            </w:r>
          </w:p>
        </w:tc>
        <w:tc>
          <w:tcPr>
            <w:tcW w:w="9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b/>
                <w:color w:val="000000"/>
                <w:sz w:val="24"/>
                <w:szCs w:val="24"/>
              </w:rPr>
            </w:pPr>
            <w:r w:rsidRPr="00140FEB">
              <w:rPr>
                <w:b/>
                <w:color w:val="000000"/>
                <w:sz w:val="24"/>
                <w:szCs w:val="24"/>
              </w:rPr>
              <w:t>Total</w:t>
            </w:r>
          </w:p>
        </w:tc>
      </w:tr>
      <w:tr w:rsidR="00A320D2" w:rsidRPr="00140FEB" w:rsidTr="00EC11EF">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w:t>
            </w:r>
          </w:p>
        </w:tc>
        <w:tc>
          <w:tcPr>
            <w:tcW w:w="196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Eletrodo descartável adulto c/ 100 und</w:t>
            </w:r>
          </w:p>
        </w:tc>
        <w:tc>
          <w:tcPr>
            <w:tcW w:w="101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PCT</w:t>
            </w:r>
          </w:p>
        </w:tc>
        <w:tc>
          <w:tcPr>
            <w:tcW w:w="31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50</w:t>
            </w:r>
          </w:p>
        </w:tc>
        <w:tc>
          <w:tcPr>
            <w:tcW w:w="45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40,94 </w:t>
            </w:r>
          </w:p>
        </w:tc>
        <w:tc>
          <w:tcPr>
            <w:tcW w:w="9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2.046,79 </w:t>
            </w:r>
          </w:p>
        </w:tc>
      </w:tr>
      <w:tr w:rsidR="00A320D2" w:rsidRPr="00140FEB" w:rsidTr="00EC11EF">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w:t>
            </w:r>
          </w:p>
        </w:tc>
        <w:tc>
          <w:tcPr>
            <w:tcW w:w="196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Esfigmomanometro braçadeira botão</w:t>
            </w:r>
          </w:p>
        </w:tc>
        <w:tc>
          <w:tcPr>
            <w:tcW w:w="101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UND</w:t>
            </w:r>
          </w:p>
        </w:tc>
        <w:tc>
          <w:tcPr>
            <w:tcW w:w="31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25</w:t>
            </w:r>
          </w:p>
        </w:tc>
        <w:tc>
          <w:tcPr>
            <w:tcW w:w="45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159,19 </w:t>
            </w:r>
          </w:p>
        </w:tc>
        <w:tc>
          <w:tcPr>
            <w:tcW w:w="9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3.979,87 </w:t>
            </w:r>
          </w:p>
        </w:tc>
      </w:tr>
      <w:tr w:rsidR="00A320D2" w:rsidRPr="00140FEB" w:rsidTr="00EC11EF">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3</w:t>
            </w:r>
          </w:p>
        </w:tc>
        <w:tc>
          <w:tcPr>
            <w:tcW w:w="196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Esparadrapo impermeável extra flexível 10 cm x 4,5 m c/ capa</w:t>
            </w:r>
          </w:p>
        </w:tc>
        <w:tc>
          <w:tcPr>
            <w:tcW w:w="101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UND</w:t>
            </w:r>
          </w:p>
        </w:tc>
        <w:tc>
          <w:tcPr>
            <w:tcW w:w="31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500</w:t>
            </w:r>
          </w:p>
        </w:tc>
        <w:tc>
          <w:tcPr>
            <w:tcW w:w="45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10,23 </w:t>
            </w:r>
          </w:p>
        </w:tc>
        <w:tc>
          <w:tcPr>
            <w:tcW w:w="9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5.116,98 </w:t>
            </w:r>
          </w:p>
        </w:tc>
      </w:tr>
      <w:tr w:rsidR="00A320D2" w:rsidRPr="00140FEB" w:rsidTr="00EC11EF">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4</w:t>
            </w:r>
          </w:p>
        </w:tc>
        <w:tc>
          <w:tcPr>
            <w:tcW w:w="196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Espéculo descartável lubrificado M</w:t>
            </w:r>
          </w:p>
        </w:tc>
        <w:tc>
          <w:tcPr>
            <w:tcW w:w="101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UND</w:t>
            </w:r>
          </w:p>
        </w:tc>
        <w:tc>
          <w:tcPr>
            <w:tcW w:w="31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600</w:t>
            </w:r>
          </w:p>
        </w:tc>
        <w:tc>
          <w:tcPr>
            <w:tcW w:w="45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2,27 </w:t>
            </w:r>
          </w:p>
        </w:tc>
        <w:tc>
          <w:tcPr>
            <w:tcW w:w="9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1.364,53 </w:t>
            </w:r>
          </w:p>
        </w:tc>
      </w:tr>
      <w:tr w:rsidR="00A320D2" w:rsidRPr="00140FEB" w:rsidTr="00EC11EF">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5</w:t>
            </w:r>
          </w:p>
        </w:tc>
        <w:tc>
          <w:tcPr>
            <w:tcW w:w="196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Estetoscópio adulto</w:t>
            </w:r>
          </w:p>
        </w:tc>
        <w:tc>
          <w:tcPr>
            <w:tcW w:w="101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UND</w:t>
            </w:r>
          </w:p>
        </w:tc>
        <w:tc>
          <w:tcPr>
            <w:tcW w:w="31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20</w:t>
            </w:r>
          </w:p>
        </w:tc>
        <w:tc>
          <w:tcPr>
            <w:tcW w:w="45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45,48 </w:t>
            </w:r>
          </w:p>
        </w:tc>
        <w:tc>
          <w:tcPr>
            <w:tcW w:w="9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909,69 </w:t>
            </w:r>
          </w:p>
        </w:tc>
      </w:tr>
      <w:tr w:rsidR="00A320D2" w:rsidRPr="00140FEB" w:rsidTr="00EC11EF">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6</w:t>
            </w:r>
          </w:p>
        </w:tc>
        <w:tc>
          <w:tcPr>
            <w:tcW w:w="196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Fita adesiva hospitalar branca 16 mm x 50 m</w:t>
            </w:r>
          </w:p>
        </w:tc>
        <w:tc>
          <w:tcPr>
            <w:tcW w:w="101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UND</w:t>
            </w:r>
          </w:p>
        </w:tc>
        <w:tc>
          <w:tcPr>
            <w:tcW w:w="31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100</w:t>
            </w:r>
          </w:p>
        </w:tc>
        <w:tc>
          <w:tcPr>
            <w:tcW w:w="45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4,32 </w:t>
            </w:r>
          </w:p>
        </w:tc>
        <w:tc>
          <w:tcPr>
            <w:tcW w:w="9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432,10 </w:t>
            </w:r>
          </w:p>
        </w:tc>
      </w:tr>
      <w:tr w:rsidR="00A320D2" w:rsidRPr="00140FEB" w:rsidTr="00EC11EF">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7</w:t>
            </w:r>
          </w:p>
        </w:tc>
        <w:tc>
          <w:tcPr>
            <w:tcW w:w="196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Fita adesiva p/ autoclave 16 mm x 50 m</w:t>
            </w:r>
          </w:p>
        </w:tc>
        <w:tc>
          <w:tcPr>
            <w:tcW w:w="101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UND</w:t>
            </w:r>
          </w:p>
        </w:tc>
        <w:tc>
          <w:tcPr>
            <w:tcW w:w="31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100</w:t>
            </w:r>
          </w:p>
        </w:tc>
        <w:tc>
          <w:tcPr>
            <w:tcW w:w="45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7,96 </w:t>
            </w:r>
          </w:p>
        </w:tc>
        <w:tc>
          <w:tcPr>
            <w:tcW w:w="9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795,97 </w:t>
            </w:r>
          </w:p>
        </w:tc>
      </w:tr>
      <w:tr w:rsidR="00A320D2" w:rsidRPr="00140FEB" w:rsidTr="00EC11EF">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8</w:t>
            </w:r>
          </w:p>
        </w:tc>
        <w:tc>
          <w:tcPr>
            <w:tcW w:w="196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lang w:val="en-US"/>
              </w:rPr>
            </w:pPr>
            <w:r w:rsidRPr="00140FEB">
              <w:rPr>
                <w:color w:val="000000"/>
                <w:sz w:val="24"/>
                <w:szCs w:val="24"/>
                <w:lang w:val="en-US"/>
              </w:rPr>
              <w:t>Glicofita G-THECH c/ 100 und</w:t>
            </w:r>
          </w:p>
        </w:tc>
        <w:tc>
          <w:tcPr>
            <w:tcW w:w="101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CX</w:t>
            </w:r>
          </w:p>
        </w:tc>
        <w:tc>
          <w:tcPr>
            <w:tcW w:w="31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200</w:t>
            </w:r>
          </w:p>
        </w:tc>
        <w:tc>
          <w:tcPr>
            <w:tcW w:w="45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113,71 </w:t>
            </w:r>
          </w:p>
        </w:tc>
        <w:tc>
          <w:tcPr>
            <w:tcW w:w="9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22.742,13 </w:t>
            </w:r>
          </w:p>
        </w:tc>
      </w:tr>
      <w:tr w:rsidR="00A320D2" w:rsidRPr="00140FEB" w:rsidTr="00EC11EF">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9</w:t>
            </w:r>
          </w:p>
        </w:tc>
        <w:tc>
          <w:tcPr>
            <w:tcW w:w="196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Luva cirúrgica nº 6,5</w:t>
            </w:r>
          </w:p>
        </w:tc>
        <w:tc>
          <w:tcPr>
            <w:tcW w:w="101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UND</w:t>
            </w:r>
          </w:p>
        </w:tc>
        <w:tc>
          <w:tcPr>
            <w:tcW w:w="31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500</w:t>
            </w:r>
          </w:p>
        </w:tc>
        <w:tc>
          <w:tcPr>
            <w:tcW w:w="45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2,27 </w:t>
            </w:r>
          </w:p>
        </w:tc>
        <w:tc>
          <w:tcPr>
            <w:tcW w:w="9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1.137,11 </w:t>
            </w:r>
          </w:p>
        </w:tc>
      </w:tr>
      <w:tr w:rsidR="00A320D2" w:rsidRPr="00140FEB" w:rsidTr="00EC11EF">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10</w:t>
            </w:r>
          </w:p>
        </w:tc>
        <w:tc>
          <w:tcPr>
            <w:tcW w:w="196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Luva cirúrgica nº 7,0</w:t>
            </w:r>
          </w:p>
        </w:tc>
        <w:tc>
          <w:tcPr>
            <w:tcW w:w="101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UND</w:t>
            </w:r>
          </w:p>
        </w:tc>
        <w:tc>
          <w:tcPr>
            <w:tcW w:w="31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400</w:t>
            </w:r>
          </w:p>
        </w:tc>
        <w:tc>
          <w:tcPr>
            <w:tcW w:w="45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2,27 </w:t>
            </w:r>
          </w:p>
        </w:tc>
        <w:tc>
          <w:tcPr>
            <w:tcW w:w="9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909,69 </w:t>
            </w:r>
          </w:p>
        </w:tc>
      </w:tr>
      <w:tr w:rsidR="00A320D2" w:rsidRPr="00140FEB" w:rsidTr="00EC11EF">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11</w:t>
            </w:r>
          </w:p>
        </w:tc>
        <w:tc>
          <w:tcPr>
            <w:tcW w:w="196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Luva cirúrgica nº 7,5</w:t>
            </w:r>
          </w:p>
        </w:tc>
        <w:tc>
          <w:tcPr>
            <w:tcW w:w="101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UND</w:t>
            </w:r>
          </w:p>
        </w:tc>
        <w:tc>
          <w:tcPr>
            <w:tcW w:w="31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250</w:t>
            </w:r>
          </w:p>
        </w:tc>
        <w:tc>
          <w:tcPr>
            <w:tcW w:w="45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2,27 </w:t>
            </w:r>
          </w:p>
        </w:tc>
        <w:tc>
          <w:tcPr>
            <w:tcW w:w="9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568,55 </w:t>
            </w:r>
          </w:p>
        </w:tc>
      </w:tr>
      <w:tr w:rsidR="00A320D2" w:rsidRPr="00140FEB" w:rsidTr="00EC11EF">
        <w:trPr>
          <w:trHeight w:val="300"/>
        </w:trPr>
        <w:tc>
          <w:tcPr>
            <w:tcW w:w="352"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12</w:t>
            </w:r>
          </w:p>
        </w:tc>
        <w:tc>
          <w:tcPr>
            <w:tcW w:w="1960"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Luva cirúrgica nº 8,0</w:t>
            </w:r>
          </w:p>
        </w:tc>
        <w:tc>
          <w:tcPr>
            <w:tcW w:w="1019"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UND</w:t>
            </w:r>
          </w:p>
        </w:tc>
        <w:tc>
          <w:tcPr>
            <w:tcW w:w="31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250</w:t>
            </w:r>
          </w:p>
        </w:tc>
        <w:tc>
          <w:tcPr>
            <w:tcW w:w="45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2,27 </w:t>
            </w:r>
          </w:p>
        </w:tc>
        <w:tc>
          <w:tcPr>
            <w:tcW w:w="9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568,55 </w:t>
            </w:r>
          </w:p>
        </w:tc>
      </w:tr>
      <w:tr w:rsidR="00A320D2" w:rsidRPr="00140FEB" w:rsidTr="00EC11EF">
        <w:trPr>
          <w:trHeight w:val="300"/>
        </w:trPr>
        <w:tc>
          <w:tcPr>
            <w:tcW w:w="352" w:type="pct"/>
            <w:tcBorders>
              <w:top w:val="nil"/>
              <w:left w:val="single" w:sz="4" w:space="0" w:color="auto"/>
              <w:bottom w:val="nil"/>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13</w:t>
            </w:r>
          </w:p>
        </w:tc>
        <w:tc>
          <w:tcPr>
            <w:tcW w:w="1960" w:type="pct"/>
            <w:tcBorders>
              <w:top w:val="nil"/>
              <w:left w:val="nil"/>
              <w:bottom w:val="nil"/>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Touca descartável</w:t>
            </w:r>
          </w:p>
        </w:tc>
        <w:tc>
          <w:tcPr>
            <w:tcW w:w="1019" w:type="pct"/>
            <w:tcBorders>
              <w:top w:val="nil"/>
              <w:left w:val="nil"/>
              <w:bottom w:val="nil"/>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PCT</w:t>
            </w:r>
          </w:p>
        </w:tc>
        <w:tc>
          <w:tcPr>
            <w:tcW w:w="314" w:type="pct"/>
            <w:tcBorders>
              <w:top w:val="nil"/>
              <w:left w:val="nil"/>
              <w:bottom w:val="nil"/>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25</w:t>
            </w:r>
          </w:p>
        </w:tc>
        <w:tc>
          <w:tcPr>
            <w:tcW w:w="451" w:type="pct"/>
            <w:tcBorders>
              <w:top w:val="nil"/>
              <w:left w:val="nil"/>
              <w:bottom w:val="nil"/>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13,65 </w:t>
            </w:r>
          </w:p>
        </w:tc>
        <w:tc>
          <w:tcPr>
            <w:tcW w:w="90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341,13 </w:t>
            </w:r>
          </w:p>
        </w:tc>
      </w:tr>
      <w:tr w:rsidR="00B34D76" w:rsidRPr="00140FEB" w:rsidTr="00B34D76">
        <w:trPr>
          <w:trHeight w:val="300"/>
        </w:trPr>
        <w:tc>
          <w:tcPr>
            <w:tcW w:w="4096"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4D76" w:rsidRPr="00140FEB" w:rsidRDefault="00B34D76" w:rsidP="00B34D76">
            <w:pPr>
              <w:jc w:val="right"/>
              <w:rPr>
                <w:b/>
                <w:color w:val="000000"/>
                <w:sz w:val="24"/>
                <w:szCs w:val="24"/>
              </w:rPr>
            </w:pPr>
            <w:r w:rsidRPr="00140FEB">
              <w:rPr>
                <w:b/>
                <w:color w:val="000000"/>
                <w:sz w:val="24"/>
                <w:szCs w:val="24"/>
              </w:rPr>
              <w:t> TOTAL</w:t>
            </w:r>
          </w:p>
        </w:tc>
        <w:tc>
          <w:tcPr>
            <w:tcW w:w="904" w:type="pct"/>
            <w:tcBorders>
              <w:top w:val="nil"/>
              <w:left w:val="nil"/>
              <w:bottom w:val="single" w:sz="4" w:space="0" w:color="auto"/>
              <w:right w:val="single" w:sz="4" w:space="0" w:color="auto"/>
            </w:tcBorders>
            <w:shd w:val="clear" w:color="000000" w:fill="FFFFFF"/>
            <w:noWrap/>
            <w:vAlign w:val="center"/>
            <w:hideMark/>
          </w:tcPr>
          <w:p w:rsidR="00B34D76" w:rsidRPr="00140FEB" w:rsidRDefault="00B34D76" w:rsidP="00226490">
            <w:pPr>
              <w:jc w:val="center"/>
              <w:rPr>
                <w:b/>
                <w:color w:val="000000"/>
                <w:sz w:val="24"/>
                <w:szCs w:val="24"/>
              </w:rPr>
            </w:pPr>
            <w:r w:rsidRPr="00140FEB">
              <w:rPr>
                <w:b/>
                <w:color w:val="000000"/>
                <w:sz w:val="24"/>
                <w:szCs w:val="24"/>
              </w:rPr>
              <w:t xml:space="preserve">              40.913,10 </w:t>
            </w:r>
          </w:p>
        </w:tc>
      </w:tr>
    </w:tbl>
    <w:p w:rsidR="00F8217A" w:rsidRPr="00140FEB" w:rsidRDefault="00F8217A" w:rsidP="002E5E9A">
      <w:pPr>
        <w:jc w:val="both"/>
        <w:rPr>
          <w:b/>
          <w:bCs/>
          <w:sz w:val="24"/>
          <w:szCs w:val="24"/>
        </w:rPr>
      </w:pPr>
    </w:p>
    <w:p w:rsidR="001B6832" w:rsidRPr="00140FEB" w:rsidRDefault="001B6832" w:rsidP="002E5E9A">
      <w:pPr>
        <w:jc w:val="both"/>
        <w:rPr>
          <w:b/>
          <w:bCs/>
          <w:sz w:val="24"/>
          <w:szCs w:val="24"/>
        </w:rPr>
      </w:pPr>
      <w:r w:rsidRPr="00140FEB">
        <w:rPr>
          <w:b/>
          <w:bCs/>
          <w:sz w:val="24"/>
          <w:szCs w:val="24"/>
        </w:rPr>
        <w:t>LOTE 5</w:t>
      </w:r>
    </w:p>
    <w:p w:rsidR="00A320D2" w:rsidRPr="00140FEB" w:rsidRDefault="00A320D2" w:rsidP="002E5E9A">
      <w:pPr>
        <w:jc w:val="both"/>
        <w:rPr>
          <w:b/>
          <w:bCs/>
          <w:sz w:val="24"/>
          <w:szCs w:val="24"/>
        </w:rPr>
      </w:pPr>
    </w:p>
    <w:tbl>
      <w:tblPr>
        <w:tblW w:w="5000" w:type="pct"/>
        <w:tblCellMar>
          <w:left w:w="70" w:type="dxa"/>
          <w:right w:w="70" w:type="dxa"/>
        </w:tblCellMar>
        <w:tblLook w:val="04A0"/>
      </w:tblPr>
      <w:tblGrid>
        <w:gridCol w:w="620"/>
        <w:gridCol w:w="3879"/>
        <w:gridCol w:w="1022"/>
        <w:gridCol w:w="541"/>
        <w:gridCol w:w="980"/>
        <w:gridCol w:w="2000"/>
      </w:tblGrid>
      <w:tr w:rsidR="00A320D2" w:rsidRPr="00140FEB" w:rsidTr="00A320D2">
        <w:trPr>
          <w:trHeight w:val="300"/>
        </w:trPr>
        <w:tc>
          <w:tcPr>
            <w:tcW w:w="299" w:type="pct"/>
            <w:tcBorders>
              <w:top w:val="single" w:sz="4" w:space="0" w:color="auto"/>
              <w:left w:val="single" w:sz="4" w:space="0" w:color="auto"/>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2027"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LOTE 05</w:t>
            </w:r>
          </w:p>
        </w:tc>
        <w:tc>
          <w:tcPr>
            <w:tcW w:w="1014"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262"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464" w:type="pct"/>
            <w:tcBorders>
              <w:top w:val="single" w:sz="4" w:space="0" w:color="auto"/>
              <w:left w:val="nil"/>
              <w:bottom w:val="single" w:sz="4" w:space="0" w:color="auto"/>
              <w:right w:val="nil"/>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w:t>
            </w:r>
          </w:p>
        </w:tc>
        <w:tc>
          <w:tcPr>
            <w:tcW w:w="935" w:type="pct"/>
            <w:tcBorders>
              <w:top w:val="single" w:sz="4" w:space="0" w:color="auto"/>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w:t>
            </w:r>
          </w:p>
        </w:tc>
      </w:tr>
      <w:tr w:rsidR="00A320D2" w:rsidRPr="00140FEB" w:rsidTr="00A320D2">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Item</w:t>
            </w:r>
          </w:p>
        </w:tc>
        <w:tc>
          <w:tcPr>
            <w:tcW w:w="2027"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Objeto</w:t>
            </w:r>
          </w:p>
        </w:tc>
        <w:tc>
          <w:tcPr>
            <w:tcW w:w="1014"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Apres</w:t>
            </w:r>
          </w:p>
        </w:tc>
        <w:tc>
          <w:tcPr>
            <w:tcW w:w="26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Qtd</w:t>
            </w:r>
          </w:p>
        </w:tc>
        <w:tc>
          <w:tcPr>
            <w:tcW w:w="46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b/>
                <w:color w:val="000000"/>
                <w:sz w:val="24"/>
                <w:szCs w:val="24"/>
              </w:rPr>
            </w:pPr>
            <w:r w:rsidRPr="00140FEB">
              <w:rPr>
                <w:b/>
                <w:color w:val="000000"/>
                <w:sz w:val="24"/>
                <w:szCs w:val="24"/>
              </w:rPr>
              <w:t>Unit.</w:t>
            </w:r>
          </w:p>
        </w:tc>
        <w:tc>
          <w:tcPr>
            <w:tcW w:w="9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b/>
                <w:color w:val="000000"/>
                <w:sz w:val="24"/>
                <w:szCs w:val="24"/>
              </w:rPr>
            </w:pPr>
            <w:r w:rsidRPr="00140FEB">
              <w:rPr>
                <w:b/>
                <w:color w:val="000000"/>
                <w:sz w:val="24"/>
                <w:szCs w:val="24"/>
              </w:rPr>
              <w:t>Total</w:t>
            </w:r>
          </w:p>
        </w:tc>
      </w:tr>
      <w:tr w:rsidR="00A320D2" w:rsidRPr="00140FEB" w:rsidTr="00A320D2">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w:t>
            </w:r>
          </w:p>
        </w:tc>
        <w:tc>
          <w:tcPr>
            <w:tcW w:w="202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Álcool 70 %</w:t>
            </w:r>
          </w:p>
        </w:tc>
        <w:tc>
          <w:tcPr>
            <w:tcW w:w="101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LTR</w:t>
            </w:r>
          </w:p>
        </w:tc>
        <w:tc>
          <w:tcPr>
            <w:tcW w:w="26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100</w:t>
            </w:r>
          </w:p>
        </w:tc>
        <w:tc>
          <w:tcPr>
            <w:tcW w:w="46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8,41 </w:t>
            </w:r>
          </w:p>
        </w:tc>
        <w:tc>
          <w:tcPr>
            <w:tcW w:w="9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841,46 </w:t>
            </w:r>
          </w:p>
        </w:tc>
      </w:tr>
      <w:tr w:rsidR="00A320D2" w:rsidRPr="00140FEB" w:rsidTr="00A320D2">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w:t>
            </w:r>
          </w:p>
        </w:tc>
        <w:tc>
          <w:tcPr>
            <w:tcW w:w="202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Benzina retificada 01 litro vidro âmbar</w:t>
            </w:r>
          </w:p>
        </w:tc>
        <w:tc>
          <w:tcPr>
            <w:tcW w:w="101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LTR</w:t>
            </w:r>
          </w:p>
        </w:tc>
        <w:tc>
          <w:tcPr>
            <w:tcW w:w="26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3</w:t>
            </w:r>
          </w:p>
        </w:tc>
        <w:tc>
          <w:tcPr>
            <w:tcW w:w="46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52,31 </w:t>
            </w:r>
          </w:p>
        </w:tc>
        <w:tc>
          <w:tcPr>
            <w:tcW w:w="9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156,92 </w:t>
            </w:r>
          </w:p>
        </w:tc>
      </w:tr>
      <w:tr w:rsidR="00A320D2" w:rsidRPr="00140FEB" w:rsidTr="00A320D2">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3</w:t>
            </w:r>
          </w:p>
        </w:tc>
        <w:tc>
          <w:tcPr>
            <w:tcW w:w="202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Clorexidina 1%</w:t>
            </w:r>
          </w:p>
        </w:tc>
        <w:tc>
          <w:tcPr>
            <w:tcW w:w="101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LTR</w:t>
            </w:r>
          </w:p>
        </w:tc>
        <w:tc>
          <w:tcPr>
            <w:tcW w:w="26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8</w:t>
            </w:r>
          </w:p>
        </w:tc>
        <w:tc>
          <w:tcPr>
            <w:tcW w:w="46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12,51 </w:t>
            </w:r>
          </w:p>
        </w:tc>
        <w:tc>
          <w:tcPr>
            <w:tcW w:w="9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100,07 </w:t>
            </w:r>
          </w:p>
        </w:tc>
      </w:tr>
      <w:tr w:rsidR="00A320D2" w:rsidRPr="00140FEB" w:rsidTr="00A320D2">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lastRenderedPageBreak/>
              <w:t>4</w:t>
            </w:r>
          </w:p>
        </w:tc>
        <w:tc>
          <w:tcPr>
            <w:tcW w:w="202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Detergente enzimático 05 litros</w:t>
            </w:r>
          </w:p>
        </w:tc>
        <w:tc>
          <w:tcPr>
            <w:tcW w:w="101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GL</w:t>
            </w:r>
          </w:p>
        </w:tc>
        <w:tc>
          <w:tcPr>
            <w:tcW w:w="26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10</w:t>
            </w:r>
          </w:p>
        </w:tc>
        <w:tc>
          <w:tcPr>
            <w:tcW w:w="46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366,22 </w:t>
            </w:r>
          </w:p>
        </w:tc>
        <w:tc>
          <w:tcPr>
            <w:tcW w:w="9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3.662,21 </w:t>
            </w:r>
          </w:p>
        </w:tc>
      </w:tr>
      <w:tr w:rsidR="00A320D2" w:rsidRPr="00140FEB" w:rsidTr="00A320D2">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5</w:t>
            </w:r>
          </w:p>
        </w:tc>
        <w:tc>
          <w:tcPr>
            <w:tcW w:w="202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Povidine tópico</w:t>
            </w:r>
          </w:p>
        </w:tc>
        <w:tc>
          <w:tcPr>
            <w:tcW w:w="101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LTR</w:t>
            </w:r>
          </w:p>
        </w:tc>
        <w:tc>
          <w:tcPr>
            <w:tcW w:w="26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25</w:t>
            </w:r>
          </w:p>
        </w:tc>
        <w:tc>
          <w:tcPr>
            <w:tcW w:w="46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25,02 </w:t>
            </w:r>
          </w:p>
        </w:tc>
        <w:tc>
          <w:tcPr>
            <w:tcW w:w="9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625,41 </w:t>
            </w:r>
          </w:p>
        </w:tc>
      </w:tr>
      <w:tr w:rsidR="00A320D2" w:rsidRPr="00140FEB" w:rsidTr="00A320D2">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6</w:t>
            </w:r>
          </w:p>
        </w:tc>
        <w:tc>
          <w:tcPr>
            <w:tcW w:w="202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Gel p/ USG 500 grs</w:t>
            </w:r>
          </w:p>
        </w:tc>
        <w:tc>
          <w:tcPr>
            <w:tcW w:w="101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UND</w:t>
            </w:r>
          </w:p>
        </w:tc>
        <w:tc>
          <w:tcPr>
            <w:tcW w:w="26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10</w:t>
            </w:r>
          </w:p>
        </w:tc>
        <w:tc>
          <w:tcPr>
            <w:tcW w:w="464"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6,72 </w:t>
            </w:r>
          </w:p>
        </w:tc>
        <w:tc>
          <w:tcPr>
            <w:tcW w:w="9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67,19 </w:t>
            </w:r>
          </w:p>
        </w:tc>
      </w:tr>
      <w:tr w:rsidR="00A320D2" w:rsidRPr="00140FEB" w:rsidTr="00A320D2">
        <w:trPr>
          <w:trHeight w:val="300"/>
        </w:trPr>
        <w:tc>
          <w:tcPr>
            <w:tcW w:w="299" w:type="pct"/>
            <w:tcBorders>
              <w:top w:val="nil"/>
              <w:left w:val="single" w:sz="4" w:space="0" w:color="auto"/>
              <w:bottom w:val="nil"/>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7</w:t>
            </w:r>
          </w:p>
        </w:tc>
        <w:tc>
          <w:tcPr>
            <w:tcW w:w="2027" w:type="pct"/>
            <w:tcBorders>
              <w:top w:val="nil"/>
              <w:left w:val="nil"/>
              <w:bottom w:val="nil"/>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Povidine degermante</w:t>
            </w:r>
          </w:p>
        </w:tc>
        <w:tc>
          <w:tcPr>
            <w:tcW w:w="1014" w:type="pct"/>
            <w:tcBorders>
              <w:top w:val="nil"/>
              <w:left w:val="nil"/>
              <w:bottom w:val="nil"/>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LTR</w:t>
            </w:r>
          </w:p>
        </w:tc>
        <w:tc>
          <w:tcPr>
            <w:tcW w:w="262" w:type="pct"/>
            <w:tcBorders>
              <w:top w:val="nil"/>
              <w:left w:val="nil"/>
              <w:bottom w:val="nil"/>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15</w:t>
            </w:r>
          </w:p>
        </w:tc>
        <w:tc>
          <w:tcPr>
            <w:tcW w:w="464" w:type="pct"/>
            <w:tcBorders>
              <w:top w:val="nil"/>
              <w:left w:val="nil"/>
              <w:bottom w:val="nil"/>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25,02 </w:t>
            </w:r>
          </w:p>
        </w:tc>
        <w:tc>
          <w:tcPr>
            <w:tcW w:w="93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375,25 </w:t>
            </w:r>
          </w:p>
        </w:tc>
      </w:tr>
      <w:tr w:rsidR="00B34D76" w:rsidRPr="00140FEB" w:rsidTr="00B34D76">
        <w:trPr>
          <w:trHeight w:val="300"/>
        </w:trPr>
        <w:tc>
          <w:tcPr>
            <w:tcW w:w="4065"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4D76" w:rsidRPr="00140FEB" w:rsidRDefault="00B34D76" w:rsidP="00226490">
            <w:pPr>
              <w:jc w:val="center"/>
              <w:rPr>
                <w:b/>
                <w:color w:val="000000"/>
                <w:sz w:val="24"/>
                <w:szCs w:val="24"/>
              </w:rPr>
            </w:pPr>
            <w:r w:rsidRPr="00140FEB">
              <w:rPr>
                <w:b/>
                <w:color w:val="000000"/>
                <w:sz w:val="24"/>
                <w:szCs w:val="24"/>
              </w:rPr>
              <w:t> </w:t>
            </w:r>
          </w:p>
          <w:p w:rsidR="00B34D76" w:rsidRPr="00140FEB" w:rsidRDefault="00B34D76" w:rsidP="00226490">
            <w:pPr>
              <w:rPr>
                <w:b/>
                <w:color w:val="000000"/>
                <w:sz w:val="24"/>
                <w:szCs w:val="24"/>
              </w:rPr>
            </w:pPr>
            <w:r w:rsidRPr="00140FEB">
              <w:rPr>
                <w:b/>
                <w:color w:val="000000"/>
                <w:sz w:val="24"/>
                <w:szCs w:val="24"/>
              </w:rPr>
              <w:t> </w:t>
            </w:r>
          </w:p>
          <w:p w:rsidR="00B34D76" w:rsidRPr="00140FEB" w:rsidRDefault="00B34D76" w:rsidP="00B34D76">
            <w:pPr>
              <w:jc w:val="right"/>
              <w:rPr>
                <w:b/>
                <w:color w:val="000000"/>
                <w:sz w:val="24"/>
                <w:szCs w:val="24"/>
              </w:rPr>
            </w:pPr>
            <w:r w:rsidRPr="00140FEB">
              <w:rPr>
                <w:b/>
                <w:color w:val="000000"/>
                <w:sz w:val="24"/>
                <w:szCs w:val="24"/>
              </w:rPr>
              <w:t> TOTAL</w:t>
            </w:r>
          </w:p>
        </w:tc>
        <w:tc>
          <w:tcPr>
            <w:tcW w:w="935" w:type="pct"/>
            <w:tcBorders>
              <w:top w:val="nil"/>
              <w:left w:val="nil"/>
              <w:bottom w:val="single" w:sz="4" w:space="0" w:color="auto"/>
              <w:right w:val="single" w:sz="4" w:space="0" w:color="auto"/>
            </w:tcBorders>
            <w:shd w:val="clear" w:color="000000" w:fill="FFFFFF"/>
            <w:noWrap/>
            <w:vAlign w:val="center"/>
            <w:hideMark/>
          </w:tcPr>
          <w:p w:rsidR="00B34D76" w:rsidRPr="00140FEB" w:rsidRDefault="00B34D76" w:rsidP="00B34D76">
            <w:pPr>
              <w:jc w:val="center"/>
              <w:rPr>
                <w:b/>
                <w:color w:val="000000"/>
                <w:sz w:val="24"/>
                <w:szCs w:val="24"/>
              </w:rPr>
            </w:pPr>
            <w:r w:rsidRPr="00140FEB">
              <w:rPr>
                <w:b/>
                <w:color w:val="000000"/>
                <w:sz w:val="24"/>
                <w:szCs w:val="24"/>
              </w:rPr>
              <w:t xml:space="preserve">           5.828,50 </w:t>
            </w:r>
          </w:p>
        </w:tc>
      </w:tr>
    </w:tbl>
    <w:p w:rsidR="00A320D2" w:rsidRPr="00140FEB" w:rsidRDefault="00A320D2" w:rsidP="002E5E9A">
      <w:pPr>
        <w:jc w:val="both"/>
        <w:rPr>
          <w:b/>
          <w:bCs/>
          <w:sz w:val="24"/>
          <w:szCs w:val="24"/>
        </w:rPr>
      </w:pPr>
    </w:p>
    <w:p w:rsidR="009438FF" w:rsidRPr="00140FEB" w:rsidRDefault="001B6832" w:rsidP="002E5E9A">
      <w:pPr>
        <w:jc w:val="both"/>
        <w:rPr>
          <w:b/>
          <w:bCs/>
          <w:sz w:val="24"/>
          <w:szCs w:val="24"/>
        </w:rPr>
      </w:pPr>
      <w:r w:rsidRPr="00140FEB">
        <w:rPr>
          <w:b/>
          <w:bCs/>
          <w:sz w:val="24"/>
          <w:szCs w:val="24"/>
        </w:rPr>
        <w:t>LOTE 6</w:t>
      </w:r>
    </w:p>
    <w:p w:rsidR="001B6832" w:rsidRPr="00140FEB" w:rsidRDefault="001B6832" w:rsidP="002E5E9A">
      <w:pPr>
        <w:jc w:val="both"/>
        <w:rPr>
          <w:b/>
          <w:bCs/>
          <w:sz w:val="24"/>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3441"/>
        <w:gridCol w:w="1460"/>
        <w:gridCol w:w="541"/>
        <w:gridCol w:w="980"/>
        <w:gridCol w:w="2000"/>
      </w:tblGrid>
      <w:tr w:rsidR="00B34D76" w:rsidRPr="00140FEB" w:rsidTr="00B34D76">
        <w:trPr>
          <w:trHeight w:val="300"/>
        </w:trPr>
        <w:tc>
          <w:tcPr>
            <w:tcW w:w="5000" w:type="pct"/>
            <w:gridSpan w:val="6"/>
            <w:shd w:val="clear" w:color="000000" w:fill="FFFFFF"/>
          </w:tcPr>
          <w:p w:rsidR="00B34D76" w:rsidRPr="00140FEB" w:rsidRDefault="00B34D76" w:rsidP="00B34D76">
            <w:pPr>
              <w:jc w:val="center"/>
              <w:rPr>
                <w:color w:val="000000"/>
                <w:sz w:val="24"/>
                <w:szCs w:val="24"/>
              </w:rPr>
            </w:pPr>
            <w:r w:rsidRPr="00140FEB">
              <w:rPr>
                <w:color w:val="000000"/>
                <w:sz w:val="24"/>
                <w:szCs w:val="24"/>
              </w:rPr>
              <w:t>LOTE 06</w:t>
            </w:r>
          </w:p>
        </w:tc>
      </w:tr>
      <w:tr w:rsidR="00B34D76" w:rsidRPr="00140FEB" w:rsidTr="00B34D76">
        <w:trPr>
          <w:trHeight w:val="300"/>
        </w:trPr>
        <w:tc>
          <w:tcPr>
            <w:tcW w:w="314" w:type="pct"/>
            <w:shd w:val="clear" w:color="000000" w:fill="FFFFFF"/>
            <w:vAlign w:val="bottom"/>
          </w:tcPr>
          <w:p w:rsidR="00B34D76" w:rsidRPr="00140FEB" w:rsidRDefault="00B34D76" w:rsidP="00F05D9C">
            <w:pPr>
              <w:jc w:val="center"/>
              <w:rPr>
                <w:b/>
                <w:color w:val="000000"/>
                <w:sz w:val="24"/>
                <w:szCs w:val="24"/>
              </w:rPr>
            </w:pPr>
            <w:r w:rsidRPr="00140FEB">
              <w:rPr>
                <w:b/>
                <w:color w:val="000000"/>
                <w:sz w:val="24"/>
                <w:szCs w:val="24"/>
              </w:rPr>
              <w:t>Item</w:t>
            </w:r>
          </w:p>
        </w:tc>
        <w:tc>
          <w:tcPr>
            <w:tcW w:w="2038" w:type="pct"/>
            <w:shd w:val="clear" w:color="000000" w:fill="FFFFFF"/>
            <w:noWrap/>
            <w:vAlign w:val="bottom"/>
            <w:hideMark/>
          </w:tcPr>
          <w:p w:rsidR="00B34D76" w:rsidRPr="00140FEB" w:rsidRDefault="00B34D76" w:rsidP="00F05D9C">
            <w:pPr>
              <w:jc w:val="center"/>
              <w:rPr>
                <w:b/>
                <w:color w:val="000000"/>
                <w:sz w:val="24"/>
                <w:szCs w:val="24"/>
              </w:rPr>
            </w:pPr>
            <w:r w:rsidRPr="00140FEB">
              <w:rPr>
                <w:b/>
                <w:color w:val="000000"/>
                <w:sz w:val="24"/>
                <w:szCs w:val="24"/>
              </w:rPr>
              <w:t>Objeto</w:t>
            </w:r>
          </w:p>
        </w:tc>
        <w:tc>
          <w:tcPr>
            <w:tcW w:w="942" w:type="pct"/>
            <w:shd w:val="clear" w:color="000000" w:fill="FFFFFF"/>
            <w:noWrap/>
            <w:vAlign w:val="bottom"/>
            <w:hideMark/>
          </w:tcPr>
          <w:p w:rsidR="00B34D76" w:rsidRPr="00140FEB" w:rsidRDefault="00B34D76" w:rsidP="00F05D9C">
            <w:pPr>
              <w:jc w:val="center"/>
              <w:rPr>
                <w:b/>
                <w:color w:val="000000"/>
                <w:sz w:val="24"/>
                <w:szCs w:val="24"/>
              </w:rPr>
            </w:pPr>
            <w:r w:rsidRPr="00140FEB">
              <w:rPr>
                <w:b/>
                <w:color w:val="000000"/>
                <w:sz w:val="24"/>
                <w:szCs w:val="24"/>
              </w:rPr>
              <w:t>Apres</w:t>
            </w:r>
          </w:p>
        </w:tc>
        <w:tc>
          <w:tcPr>
            <w:tcW w:w="305" w:type="pct"/>
            <w:shd w:val="clear" w:color="000000" w:fill="FFFFFF"/>
            <w:noWrap/>
            <w:vAlign w:val="bottom"/>
            <w:hideMark/>
          </w:tcPr>
          <w:p w:rsidR="00B34D76" w:rsidRPr="00140FEB" w:rsidRDefault="00B34D76" w:rsidP="00F05D9C">
            <w:pPr>
              <w:jc w:val="center"/>
              <w:rPr>
                <w:b/>
                <w:color w:val="000000"/>
                <w:sz w:val="24"/>
                <w:szCs w:val="24"/>
              </w:rPr>
            </w:pPr>
            <w:r w:rsidRPr="00140FEB">
              <w:rPr>
                <w:b/>
                <w:color w:val="000000"/>
                <w:sz w:val="24"/>
                <w:szCs w:val="24"/>
              </w:rPr>
              <w:t>Qtd</w:t>
            </w:r>
          </w:p>
        </w:tc>
        <w:tc>
          <w:tcPr>
            <w:tcW w:w="464" w:type="pct"/>
            <w:shd w:val="clear" w:color="000000" w:fill="FFFFFF"/>
            <w:noWrap/>
            <w:vAlign w:val="center"/>
            <w:hideMark/>
          </w:tcPr>
          <w:p w:rsidR="00B34D76" w:rsidRPr="00140FEB" w:rsidRDefault="00B34D76" w:rsidP="00F05D9C">
            <w:pPr>
              <w:jc w:val="center"/>
              <w:rPr>
                <w:b/>
                <w:color w:val="000000"/>
                <w:sz w:val="24"/>
                <w:szCs w:val="24"/>
              </w:rPr>
            </w:pPr>
            <w:r w:rsidRPr="00140FEB">
              <w:rPr>
                <w:b/>
                <w:color w:val="000000"/>
                <w:sz w:val="24"/>
                <w:szCs w:val="24"/>
              </w:rPr>
              <w:t>Unit.</w:t>
            </w:r>
          </w:p>
        </w:tc>
        <w:tc>
          <w:tcPr>
            <w:tcW w:w="937" w:type="pct"/>
            <w:shd w:val="clear" w:color="000000" w:fill="FFFFFF"/>
            <w:noWrap/>
            <w:vAlign w:val="center"/>
            <w:hideMark/>
          </w:tcPr>
          <w:p w:rsidR="00B34D76" w:rsidRPr="00140FEB" w:rsidRDefault="00B34D76" w:rsidP="00F05D9C">
            <w:pPr>
              <w:jc w:val="center"/>
              <w:rPr>
                <w:b/>
                <w:color w:val="000000"/>
                <w:sz w:val="24"/>
                <w:szCs w:val="24"/>
              </w:rPr>
            </w:pPr>
            <w:r w:rsidRPr="00140FEB">
              <w:rPr>
                <w:b/>
                <w:color w:val="000000"/>
                <w:sz w:val="24"/>
                <w:szCs w:val="24"/>
              </w:rPr>
              <w:t>Total</w:t>
            </w:r>
          </w:p>
        </w:tc>
      </w:tr>
      <w:tr w:rsidR="00B34D76" w:rsidRPr="00140FEB" w:rsidTr="00B34D76">
        <w:trPr>
          <w:trHeight w:val="300"/>
        </w:trPr>
        <w:tc>
          <w:tcPr>
            <w:tcW w:w="314" w:type="pct"/>
            <w:shd w:val="clear" w:color="000000" w:fill="FFFFFF"/>
          </w:tcPr>
          <w:p w:rsidR="00B34D76" w:rsidRPr="00140FEB" w:rsidRDefault="00B34D76" w:rsidP="00226490">
            <w:pPr>
              <w:rPr>
                <w:color w:val="000000"/>
                <w:sz w:val="24"/>
                <w:szCs w:val="24"/>
              </w:rPr>
            </w:pPr>
          </w:p>
        </w:tc>
        <w:tc>
          <w:tcPr>
            <w:tcW w:w="2038" w:type="pct"/>
            <w:shd w:val="clear" w:color="000000" w:fill="FFFFFF"/>
            <w:noWrap/>
            <w:vAlign w:val="center"/>
            <w:hideMark/>
          </w:tcPr>
          <w:p w:rsidR="00B34D76" w:rsidRPr="00140FEB" w:rsidRDefault="00B34D76" w:rsidP="00226490">
            <w:pPr>
              <w:rPr>
                <w:color w:val="000000"/>
                <w:sz w:val="24"/>
                <w:szCs w:val="24"/>
              </w:rPr>
            </w:pPr>
            <w:r w:rsidRPr="00140FEB">
              <w:rPr>
                <w:color w:val="000000"/>
                <w:sz w:val="24"/>
                <w:szCs w:val="24"/>
              </w:rPr>
              <w:t>Clamp umbilical</w:t>
            </w:r>
          </w:p>
        </w:tc>
        <w:tc>
          <w:tcPr>
            <w:tcW w:w="942"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UND</w:t>
            </w:r>
          </w:p>
        </w:tc>
        <w:tc>
          <w:tcPr>
            <w:tcW w:w="305" w:type="pct"/>
            <w:shd w:val="clear" w:color="000000" w:fill="FFFFFF"/>
            <w:noWrap/>
            <w:vAlign w:val="bottom"/>
            <w:hideMark/>
          </w:tcPr>
          <w:p w:rsidR="00B34D76" w:rsidRPr="00140FEB" w:rsidRDefault="00B34D76" w:rsidP="00226490">
            <w:pPr>
              <w:jc w:val="center"/>
              <w:rPr>
                <w:color w:val="000000"/>
                <w:sz w:val="24"/>
                <w:szCs w:val="24"/>
              </w:rPr>
            </w:pPr>
            <w:r w:rsidRPr="00140FEB">
              <w:rPr>
                <w:color w:val="000000"/>
                <w:sz w:val="24"/>
                <w:szCs w:val="24"/>
              </w:rPr>
              <w:t>100</w:t>
            </w:r>
          </w:p>
        </w:tc>
        <w:tc>
          <w:tcPr>
            <w:tcW w:w="464"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1,59 </w:t>
            </w:r>
          </w:p>
        </w:tc>
        <w:tc>
          <w:tcPr>
            <w:tcW w:w="937"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159,19 </w:t>
            </w:r>
          </w:p>
        </w:tc>
      </w:tr>
      <w:tr w:rsidR="00B34D76" w:rsidRPr="00140FEB" w:rsidTr="00B34D76">
        <w:trPr>
          <w:trHeight w:val="300"/>
        </w:trPr>
        <w:tc>
          <w:tcPr>
            <w:tcW w:w="314" w:type="pct"/>
            <w:shd w:val="clear" w:color="000000" w:fill="FFFFFF"/>
          </w:tcPr>
          <w:p w:rsidR="00B34D76" w:rsidRPr="00140FEB" w:rsidRDefault="00B34D76" w:rsidP="00226490">
            <w:pPr>
              <w:rPr>
                <w:color w:val="000000"/>
                <w:sz w:val="24"/>
                <w:szCs w:val="24"/>
              </w:rPr>
            </w:pPr>
          </w:p>
        </w:tc>
        <w:tc>
          <w:tcPr>
            <w:tcW w:w="2038" w:type="pct"/>
            <w:shd w:val="clear" w:color="000000" w:fill="FFFFFF"/>
            <w:noWrap/>
            <w:vAlign w:val="center"/>
            <w:hideMark/>
          </w:tcPr>
          <w:p w:rsidR="00B34D76" w:rsidRPr="00140FEB" w:rsidRDefault="00B34D76" w:rsidP="00226490">
            <w:pPr>
              <w:rPr>
                <w:color w:val="000000"/>
                <w:sz w:val="24"/>
                <w:szCs w:val="24"/>
              </w:rPr>
            </w:pPr>
            <w:r w:rsidRPr="00140FEB">
              <w:rPr>
                <w:color w:val="000000"/>
                <w:sz w:val="24"/>
                <w:szCs w:val="24"/>
              </w:rPr>
              <w:t>Sonda aspiração traqueal nº 08</w:t>
            </w:r>
          </w:p>
        </w:tc>
        <w:tc>
          <w:tcPr>
            <w:tcW w:w="942"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UND</w:t>
            </w:r>
          </w:p>
        </w:tc>
        <w:tc>
          <w:tcPr>
            <w:tcW w:w="305" w:type="pct"/>
            <w:shd w:val="clear" w:color="000000" w:fill="FFFFFF"/>
            <w:noWrap/>
            <w:vAlign w:val="bottom"/>
            <w:hideMark/>
          </w:tcPr>
          <w:p w:rsidR="00B34D76" w:rsidRPr="00140FEB" w:rsidRDefault="00B34D76" w:rsidP="00226490">
            <w:pPr>
              <w:jc w:val="center"/>
              <w:rPr>
                <w:color w:val="000000"/>
                <w:sz w:val="24"/>
                <w:szCs w:val="24"/>
              </w:rPr>
            </w:pPr>
            <w:r w:rsidRPr="00140FEB">
              <w:rPr>
                <w:color w:val="000000"/>
                <w:sz w:val="24"/>
                <w:szCs w:val="24"/>
              </w:rPr>
              <w:t>100</w:t>
            </w:r>
          </w:p>
        </w:tc>
        <w:tc>
          <w:tcPr>
            <w:tcW w:w="464"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1,82 </w:t>
            </w:r>
          </w:p>
        </w:tc>
        <w:tc>
          <w:tcPr>
            <w:tcW w:w="937"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181,94 </w:t>
            </w:r>
          </w:p>
        </w:tc>
      </w:tr>
      <w:tr w:rsidR="00B34D76" w:rsidRPr="00140FEB" w:rsidTr="00B34D76">
        <w:trPr>
          <w:trHeight w:val="300"/>
        </w:trPr>
        <w:tc>
          <w:tcPr>
            <w:tcW w:w="314" w:type="pct"/>
            <w:shd w:val="clear" w:color="000000" w:fill="FFFFFF"/>
          </w:tcPr>
          <w:p w:rsidR="00B34D76" w:rsidRPr="00140FEB" w:rsidRDefault="00B34D76" w:rsidP="00226490">
            <w:pPr>
              <w:rPr>
                <w:color w:val="000000"/>
                <w:sz w:val="24"/>
                <w:szCs w:val="24"/>
              </w:rPr>
            </w:pPr>
          </w:p>
        </w:tc>
        <w:tc>
          <w:tcPr>
            <w:tcW w:w="2038" w:type="pct"/>
            <w:shd w:val="clear" w:color="000000" w:fill="FFFFFF"/>
            <w:noWrap/>
            <w:vAlign w:val="center"/>
            <w:hideMark/>
          </w:tcPr>
          <w:p w:rsidR="00B34D76" w:rsidRPr="00140FEB" w:rsidRDefault="00B34D76" w:rsidP="00226490">
            <w:pPr>
              <w:rPr>
                <w:color w:val="000000"/>
                <w:sz w:val="24"/>
                <w:szCs w:val="24"/>
              </w:rPr>
            </w:pPr>
            <w:r w:rsidRPr="00140FEB">
              <w:rPr>
                <w:color w:val="000000"/>
                <w:sz w:val="24"/>
                <w:szCs w:val="24"/>
              </w:rPr>
              <w:t>Sonda foley nº 14</w:t>
            </w:r>
          </w:p>
        </w:tc>
        <w:tc>
          <w:tcPr>
            <w:tcW w:w="942"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UND</w:t>
            </w:r>
          </w:p>
        </w:tc>
        <w:tc>
          <w:tcPr>
            <w:tcW w:w="305" w:type="pct"/>
            <w:shd w:val="clear" w:color="000000" w:fill="FFFFFF"/>
            <w:noWrap/>
            <w:vAlign w:val="bottom"/>
            <w:hideMark/>
          </w:tcPr>
          <w:p w:rsidR="00B34D76" w:rsidRPr="00140FEB" w:rsidRDefault="00B34D76" w:rsidP="00226490">
            <w:pPr>
              <w:jc w:val="center"/>
              <w:rPr>
                <w:color w:val="000000"/>
                <w:sz w:val="24"/>
                <w:szCs w:val="24"/>
              </w:rPr>
            </w:pPr>
            <w:r w:rsidRPr="00140FEB">
              <w:rPr>
                <w:color w:val="000000"/>
                <w:sz w:val="24"/>
                <w:szCs w:val="24"/>
              </w:rPr>
              <w:t>50</w:t>
            </w:r>
          </w:p>
        </w:tc>
        <w:tc>
          <w:tcPr>
            <w:tcW w:w="464"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7,96 </w:t>
            </w:r>
          </w:p>
        </w:tc>
        <w:tc>
          <w:tcPr>
            <w:tcW w:w="937"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397,99 </w:t>
            </w:r>
          </w:p>
        </w:tc>
      </w:tr>
      <w:tr w:rsidR="00B34D76" w:rsidRPr="00140FEB" w:rsidTr="00B34D76">
        <w:trPr>
          <w:trHeight w:val="300"/>
        </w:trPr>
        <w:tc>
          <w:tcPr>
            <w:tcW w:w="314" w:type="pct"/>
            <w:shd w:val="clear" w:color="000000" w:fill="FFFFFF"/>
          </w:tcPr>
          <w:p w:rsidR="00B34D76" w:rsidRPr="00140FEB" w:rsidRDefault="00B34D76" w:rsidP="00226490">
            <w:pPr>
              <w:rPr>
                <w:color w:val="000000"/>
                <w:sz w:val="24"/>
                <w:szCs w:val="24"/>
              </w:rPr>
            </w:pPr>
          </w:p>
        </w:tc>
        <w:tc>
          <w:tcPr>
            <w:tcW w:w="2038" w:type="pct"/>
            <w:shd w:val="clear" w:color="000000" w:fill="FFFFFF"/>
            <w:noWrap/>
            <w:vAlign w:val="center"/>
            <w:hideMark/>
          </w:tcPr>
          <w:p w:rsidR="00B34D76" w:rsidRPr="00140FEB" w:rsidRDefault="00B34D76" w:rsidP="00226490">
            <w:pPr>
              <w:rPr>
                <w:color w:val="000000"/>
                <w:sz w:val="24"/>
                <w:szCs w:val="24"/>
              </w:rPr>
            </w:pPr>
            <w:r w:rsidRPr="00140FEB">
              <w:rPr>
                <w:color w:val="000000"/>
                <w:sz w:val="24"/>
                <w:szCs w:val="24"/>
              </w:rPr>
              <w:t>Sonda foley nº 16</w:t>
            </w:r>
          </w:p>
        </w:tc>
        <w:tc>
          <w:tcPr>
            <w:tcW w:w="942"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UND</w:t>
            </w:r>
          </w:p>
        </w:tc>
        <w:tc>
          <w:tcPr>
            <w:tcW w:w="305" w:type="pct"/>
            <w:shd w:val="clear" w:color="000000" w:fill="FFFFFF"/>
            <w:noWrap/>
            <w:vAlign w:val="bottom"/>
            <w:hideMark/>
          </w:tcPr>
          <w:p w:rsidR="00B34D76" w:rsidRPr="00140FEB" w:rsidRDefault="00B34D76" w:rsidP="00226490">
            <w:pPr>
              <w:jc w:val="center"/>
              <w:rPr>
                <w:color w:val="000000"/>
                <w:sz w:val="24"/>
                <w:szCs w:val="24"/>
              </w:rPr>
            </w:pPr>
            <w:r w:rsidRPr="00140FEB">
              <w:rPr>
                <w:color w:val="000000"/>
                <w:sz w:val="24"/>
                <w:szCs w:val="24"/>
              </w:rPr>
              <w:t>50</w:t>
            </w:r>
          </w:p>
        </w:tc>
        <w:tc>
          <w:tcPr>
            <w:tcW w:w="464"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7,96 </w:t>
            </w:r>
          </w:p>
        </w:tc>
        <w:tc>
          <w:tcPr>
            <w:tcW w:w="937"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397,99 </w:t>
            </w:r>
          </w:p>
        </w:tc>
      </w:tr>
      <w:tr w:rsidR="00B34D76" w:rsidRPr="00140FEB" w:rsidTr="00B34D76">
        <w:trPr>
          <w:trHeight w:val="300"/>
        </w:trPr>
        <w:tc>
          <w:tcPr>
            <w:tcW w:w="314" w:type="pct"/>
            <w:shd w:val="clear" w:color="000000" w:fill="FFFFFF"/>
          </w:tcPr>
          <w:p w:rsidR="00B34D76" w:rsidRPr="00140FEB" w:rsidRDefault="00B34D76" w:rsidP="00226490">
            <w:pPr>
              <w:rPr>
                <w:color w:val="000000"/>
                <w:sz w:val="24"/>
                <w:szCs w:val="24"/>
              </w:rPr>
            </w:pPr>
          </w:p>
        </w:tc>
        <w:tc>
          <w:tcPr>
            <w:tcW w:w="2038" w:type="pct"/>
            <w:shd w:val="clear" w:color="000000" w:fill="FFFFFF"/>
            <w:noWrap/>
            <w:vAlign w:val="center"/>
            <w:hideMark/>
          </w:tcPr>
          <w:p w:rsidR="00B34D76" w:rsidRPr="00140FEB" w:rsidRDefault="00B34D76" w:rsidP="00226490">
            <w:pPr>
              <w:rPr>
                <w:color w:val="000000"/>
                <w:sz w:val="24"/>
                <w:szCs w:val="24"/>
              </w:rPr>
            </w:pPr>
            <w:r w:rsidRPr="00140FEB">
              <w:rPr>
                <w:color w:val="000000"/>
                <w:sz w:val="24"/>
                <w:szCs w:val="24"/>
              </w:rPr>
              <w:t>Sonda foley nº 18</w:t>
            </w:r>
          </w:p>
        </w:tc>
        <w:tc>
          <w:tcPr>
            <w:tcW w:w="942"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UND</w:t>
            </w:r>
          </w:p>
        </w:tc>
        <w:tc>
          <w:tcPr>
            <w:tcW w:w="305" w:type="pct"/>
            <w:shd w:val="clear" w:color="000000" w:fill="FFFFFF"/>
            <w:noWrap/>
            <w:vAlign w:val="bottom"/>
            <w:hideMark/>
          </w:tcPr>
          <w:p w:rsidR="00B34D76" w:rsidRPr="00140FEB" w:rsidRDefault="00B34D76" w:rsidP="00226490">
            <w:pPr>
              <w:jc w:val="center"/>
              <w:rPr>
                <w:color w:val="000000"/>
                <w:sz w:val="24"/>
                <w:szCs w:val="24"/>
              </w:rPr>
            </w:pPr>
            <w:r w:rsidRPr="00140FEB">
              <w:rPr>
                <w:color w:val="000000"/>
                <w:sz w:val="24"/>
                <w:szCs w:val="24"/>
              </w:rPr>
              <w:t>100</w:t>
            </w:r>
          </w:p>
        </w:tc>
        <w:tc>
          <w:tcPr>
            <w:tcW w:w="464"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7,96 </w:t>
            </w:r>
          </w:p>
        </w:tc>
        <w:tc>
          <w:tcPr>
            <w:tcW w:w="937"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795,97 </w:t>
            </w:r>
          </w:p>
        </w:tc>
      </w:tr>
      <w:tr w:rsidR="00B34D76" w:rsidRPr="00140FEB" w:rsidTr="00B34D76">
        <w:trPr>
          <w:trHeight w:val="300"/>
        </w:trPr>
        <w:tc>
          <w:tcPr>
            <w:tcW w:w="314" w:type="pct"/>
            <w:shd w:val="clear" w:color="000000" w:fill="FFFFFF"/>
          </w:tcPr>
          <w:p w:rsidR="00B34D76" w:rsidRPr="00140FEB" w:rsidRDefault="00B34D76" w:rsidP="00226490">
            <w:pPr>
              <w:rPr>
                <w:color w:val="000000"/>
                <w:sz w:val="24"/>
                <w:szCs w:val="24"/>
              </w:rPr>
            </w:pPr>
          </w:p>
        </w:tc>
        <w:tc>
          <w:tcPr>
            <w:tcW w:w="2038" w:type="pct"/>
            <w:shd w:val="clear" w:color="000000" w:fill="FFFFFF"/>
            <w:noWrap/>
            <w:vAlign w:val="center"/>
            <w:hideMark/>
          </w:tcPr>
          <w:p w:rsidR="00B34D76" w:rsidRPr="00140FEB" w:rsidRDefault="00B34D76" w:rsidP="00226490">
            <w:pPr>
              <w:rPr>
                <w:color w:val="000000"/>
                <w:sz w:val="24"/>
                <w:szCs w:val="24"/>
              </w:rPr>
            </w:pPr>
            <w:r w:rsidRPr="00140FEB">
              <w:rPr>
                <w:color w:val="000000"/>
                <w:sz w:val="24"/>
                <w:szCs w:val="24"/>
              </w:rPr>
              <w:t>Sonda nasogástrica longa nº 10</w:t>
            </w:r>
          </w:p>
        </w:tc>
        <w:tc>
          <w:tcPr>
            <w:tcW w:w="942"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UND</w:t>
            </w:r>
          </w:p>
        </w:tc>
        <w:tc>
          <w:tcPr>
            <w:tcW w:w="305" w:type="pct"/>
            <w:shd w:val="clear" w:color="000000" w:fill="FFFFFF"/>
            <w:noWrap/>
            <w:vAlign w:val="bottom"/>
            <w:hideMark/>
          </w:tcPr>
          <w:p w:rsidR="00B34D76" w:rsidRPr="00140FEB" w:rsidRDefault="00B34D76" w:rsidP="00226490">
            <w:pPr>
              <w:jc w:val="center"/>
              <w:rPr>
                <w:color w:val="000000"/>
                <w:sz w:val="24"/>
                <w:szCs w:val="24"/>
              </w:rPr>
            </w:pPr>
            <w:r w:rsidRPr="00140FEB">
              <w:rPr>
                <w:color w:val="000000"/>
                <w:sz w:val="24"/>
                <w:szCs w:val="24"/>
              </w:rPr>
              <w:t>50</w:t>
            </w:r>
          </w:p>
        </w:tc>
        <w:tc>
          <w:tcPr>
            <w:tcW w:w="464"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1,82 </w:t>
            </w:r>
          </w:p>
        </w:tc>
        <w:tc>
          <w:tcPr>
            <w:tcW w:w="937"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90,97 </w:t>
            </w:r>
          </w:p>
        </w:tc>
      </w:tr>
      <w:tr w:rsidR="00B34D76" w:rsidRPr="00140FEB" w:rsidTr="00B34D76">
        <w:trPr>
          <w:trHeight w:val="300"/>
        </w:trPr>
        <w:tc>
          <w:tcPr>
            <w:tcW w:w="314" w:type="pct"/>
            <w:shd w:val="clear" w:color="000000" w:fill="FFFFFF"/>
          </w:tcPr>
          <w:p w:rsidR="00B34D76" w:rsidRPr="00140FEB" w:rsidRDefault="00B34D76" w:rsidP="00226490">
            <w:pPr>
              <w:rPr>
                <w:color w:val="000000"/>
                <w:sz w:val="24"/>
                <w:szCs w:val="24"/>
              </w:rPr>
            </w:pPr>
          </w:p>
        </w:tc>
        <w:tc>
          <w:tcPr>
            <w:tcW w:w="2038" w:type="pct"/>
            <w:shd w:val="clear" w:color="000000" w:fill="FFFFFF"/>
            <w:noWrap/>
            <w:vAlign w:val="center"/>
            <w:hideMark/>
          </w:tcPr>
          <w:p w:rsidR="00B34D76" w:rsidRPr="00140FEB" w:rsidRDefault="00B34D76" w:rsidP="00226490">
            <w:pPr>
              <w:rPr>
                <w:color w:val="000000"/>
                <w:sz w:val="24"/>
                <w:szCs w:val="24"/>
              </w:rPr>
            </w:pPr>
            <w:r w:rsidRPr="00140FEB">
              <w:rPr>
                <w:color w:val="000000"/>
                <w:sz w:val="24"/>
                <w:szCs w:val="24"/>
              </w:rPr>
              <w:t>Sonda nasogástrica longa nº 12</w:t>
            </w:r>
          </w:p>
        </w:tc>
        <w:tc>
          <w:tcPr>
            <w:tcW w:w="942"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UND</w:t>
            </w:r>
          </w:p>
        </w:tc>
        <w:tc>
          <w:tcPr>
            <w:tcW w:w="305" w:type="pct"/>
            <w:shd w:val="clear" w:color="000000" w:fill="FFFFFF"/>
            <w:noWrap/>
            <w:vAlign w:val="bottom"/>
            <w:hideMark/>
          </w:tcPr>
          <w:p w:rsidR="00B34D76" w:rsidRPr="00140FEB" w:rsidRDefault="00B34D76" w:rsidP="00226490">
            <w:pPr>
              <w:jc w:val="center"/>
              <w:rPr>
                <w:color w:val="000000"/>
                <w:sz w:val="24"/>
                <w:szCs w:val="24"/>
              </w:rPr>
            </w:pPr>
            <w:r w:rsidRPr="00140FEB">
              <w:rPr>
                <w:color w:val="000000"/>
                <w:sz w:val="24"/>
                <w:szCs w:val="24"/>
              </w:rPr>
              <w:t>50</w:t>
            </w:r>
          </w:p>
        </w:tc>
        <w:tc>
          <w:tcPr>
            <w:tcW w:w="464"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1,82 </w:t>
            </w:r>
          </w:p>
        </w:tc>
        <w:tc>
          <w:tcPr>
            <w:tcW w:w="937"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90,97 </w:t>
            </w:r>
          </w:p>
        </w:tc>
      </w:tr>
      <w:tr w:rsidR="00B34D76" w:rsidRPr="00140FEB" w:rsidTr="00B34D76">
        <w:trPr>
          <w:trHeight w:val="300"/>
        </w:trPr>
        <w:tc>
          <w:tcPr>
            <w:tcW w:w="314" w:type="pct"/>
            <w:shd w:val="clear" w:color="000000" w:fill="FFFFFF"/>
          </w:tcPr>
          <w:p w:rsidR="00B34D76" w:rsidRPr="00140FEB" w:rsidRDefault="00B34D76" w:rsidP="00226490">
            <w:pPr>
              <w:rPr>
                <w:color w:val="000000"/>
                <w:sz w:val="24"/>
                <w:szCs w:val="24"/>
              </w:rPr>
            </w:pPr>
          </w:p>
        </w:tc>
        <w:tc>
          <w:tcPr>
            <w:tcW w:w="2038" w:type="pct"/>
            <w:shd w:val="clear" w:color="000000" w:fill="FFFFFF"/>
            <w:noWrap/>
            <w:vAlign w:val="center"/>
            <w:hideMark/>
          </w:tcPr>
          <w:p w:rsidR="00B34D76" w:rsidRPr="00140FEB" w:rsidRDefault="00B34D76" w:rsidP="00226490">
            <w:pPr>
              <w:rPr>
                <w:color w:val="000000"/>
                <w:sz w:val="24"/>
                <w:szCs w:val="24"/>
              </w:rPr>
            </w:pPr>
            <w:r w:rsidRPr="00140FEB">
              <w:rPr>
                <w:color w:val="000000"/>
                <w:sz w:val="24"/>
                <w:szCs w:val="24"/>
              </w:rPr>
              <w:t>Sonda nasogástrica longa nº 14</w:t>
            </w:r>
          </w:p>
        </w:tc>
        <w:tc>
          <w:tcPr>
            <w:tcW w:w="942"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UND</w:t>
            </w:r>
          </w:p>
        </w:tc>
        <w:tc>
          <w:tcPr>
            <w:tcW w:w="305" w:type="pct"/>
            <w:shd w:val="clear" w:color="000000" w:fill="FFFFFF"/>
            <w:noWrap/>
            <w:vAlign w:val="bottom"/>
            <w:hideMark/>
          </w:tcPr>
          <w:p w:rsidR="00B34D76" w:rsidRPr="00140FEB" w:rsidRDefault="00B34D76" w:rsidP="00226490">
            <w:pPr>
              <w:jc w:val="center"/>
              <w:rPr>
                <w:color w:val="000000"/>
                <w:sz w:val="24"/>
                <w:szCs w:val="24"/>
              </w:rPr>
            </w:pPr>
            <w:r w:rsidRPr="00140FEB">
              <w:rPr>
                <w:color w:val="000000"/>
                <w:sz w:val="24"/>
                <w:szCs w:val="24"/>
              </w:rPr>
              <w:t>50</w:t>
            </w:r>
          </w:p>
        </w:tc>
        <w:tc>
          <w:tcPr>
            <w:tcW w:w="464"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1,82 </w:t>
            </w:r>
          </w:p>
        </w:tc>
        <w:tc>
          <w:tcPr>
            <w:tcW w:w="937"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90,97 </w:t>
            </w:r>
          </w:p>
        </w:tc>
      </w:tr>
      <w:tr w:rsidR="00B34D76" w:rsidRPr="00140FEB" w:rsidTr="00B34D76">
        <w:trPr>
          <w:trHeight w:val="300"/>
        </w:trPr>
        <w:tc>
          <w:tcPr>
            <w:tcW w:w="314" w:type="pct"/>
            <w:shd w:val="clear" w:color="000000" w:fill="FFFFFF"/>
          </w:tcPr>
          <w:p w:rsidR="00B34D76" w:rsidRPr="00140FEB" w:rsidRDefault="00B34D76" w:rsidP="00226490">
            <w:pPr>
              <w:rPr>
                <w:color w:val="000000"/>
                <w:sz w:val="24"/>
                <w:szCs w:val="24"/>
              </w:rPr>
            </w:pPr>
          </w:p>
        </w:tc>
        <w:tc>
          <w:tcPr>
            <w:tcW w:w="2038" w:type="pct"/>
            <w:shd w:val="clear" w:color="000000" w:fill="FFFFFF"/>
            <w:noWrap/>
            <w:vAlign w:val="center"/>
            <w:hideMark/>
          </w:tcPr>
          <w:p w:rsidR="00B34D76" w:rsidRPr="00140FEB" w:rsidRDefault="00B34D76" w:rsidP="00226490">
            <w:pPr>
              <w:rPr>
                <w:color w:val="000000"/>
                <w:sz w:val="24"/>
                <w:szCs w:val="24"/>
              </w:rPr>
            </w:pPr>
            <w:r w:rsidRPr="00140FEB">
              <w:rPr>
                <w:color w:val="000000"/>
                <w:sz w:val="24"/>
                <w:szCs w:val="24"/>
              </w:rPr>
              <w:t>Sonda nasogástrica longa nº 16</w:t>
            </w:r>
          </w:p>
        </w:tc>
        <w:tc>
          <w:tcPr>
            <w:tcW w:w="942"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UND</w:t>
            </w:r>
          </w:p>
        </w:tc>
        <w:tc>
          <w:tcPr>
            <w:tcW w:w="305" w:type="pct"/>
            <w:shd w:val="clear" w:color="000000" w:fill="FFFFFF"/>
            <w:noWrap/>
            <w:vAlign w:val="bottom"/>
            <w:hideMark/>
          </w:tcPr>
          <w:p w:rsidR="00B34D76" w:rsidRPr="00140FEB" w:rsidRDefault="00B34D76" w:rsidP="00226490">
            <w:pPr>
              <w:jc w:val="center"/>
              <w:rPr>
                <w:color w:val="000000"/>
                <w:sz w:val="24"/>
                <w:szCs w:val="24"/>
              </w:rPr>
            </w:pPr>
            <w:r w:rsidRPr="00140FEB">
              <w:rPr>
                <w:color w:val="000000"/>
                <w:sz w:val="24"/>
                <w:szCs w:val="24"/>
              </w:rPr>
              <w:t>50</w:t>
            </w:r>
          </w:p>
        </w:tc>
        <w:tc>
          <w:tcPr>
            <w:tcW w:w="464"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1,82 </w:t>
            </w:r>
          </w:p>
        </w:tc>
        <w:tc>
          <w:tcPr>
            <w:tcW w:w="937"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90,97 </w:t>
            </w:r>
          </w:p>
        </w:tc>
      </w:tr>
      <w:tr w:rsidR="00B34D76" w:rsidRPr="00140FEB" w:rsidTr="00B34D76">
        <w:trPr>
          <w:trHeight w:val="300"/>
        </w:trPr>
        <w:tc>
          <w:tcPr>
            <w:tcW w:w="314" w:type="pct"/>
            <w:shd w:val="clear" w:color="000000" w:fill="FFFFFF"/>
          </w:tcPr>
          <w:p w:rsidR="00B34D76" w:rsidRPr="00140FEB" w:rsidRDefault="00B34D76" w:rsidP="00226490">
            <w:pPr>
              <w:rPr>
                <w:color w:val="000000"/>
                <w:sz w:val="24"/>
                <w:szCs w:val="24"/>
              </w:rPr>
            </w:pPr>
          </w:p>
        </w:tc>
        <w:tc>
          <w:tcPr>
            <w:tcW w:w="2038" w:type="pct"/>
            <w:shd w:val="clear" w:color="000000" w:fill="FFFFFF"/>
            <w:noWrap/>
            <w:vAlign w:val="center"/>
            <w:hideMark/>
          </w:tcPr>
          <w:p w:rsidR="00B34D76" w:rsidRPr="00140FEB" w:rsidRDefault="00B34D76" w:rsidP="00226490">
            <w:pPr>
              <w:rPr>
                <w:color w:val="000000"/>
                <w:sz w:val="24"/>
                <w:szCs w:val="24"/>
              </w:rPr>
            </w:pPr>
            <w:r w:rsidRPr="00140FEB">
              <w:rPr>
                <w:color w:val="000000"/>
                <w:sz w:val="24"/>
                <w:szCs w:val="24"/>
              </w:rPr>
              <w:t>Sonda uretral nº 08</w:t>
            </w:r>
          </w:p>
        </w:tc>
        <w:tc>
          <w:tcPr>
            <w:tcW w:w="942"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UND</w:t>
            </w:r>
          </w:p>
        </w:tc>
        <w:tc>
          <w:tcPr>
            <w:tcW w:w="305" w:type="pct"/>
            <w:shd w:val="clear" w:color="000000" w:fill="FFFFFF"/>
            <w:noWrap/>
            <w:vAlign w:val="bottom"/>
            <w:hideMark/>
          </w:tcPr>
          <w:p w:rsidR="00B34D76" w:rsidRPr="00140FEB" w:rsidRDefault="00B34D76" w:rsidP="00226490">
            <w:pPr>
              <w:jc w:val="center"/>
              <w:rPr>
                <w:color w:val="000000"/>
                <w:sz w:val="24"/>
                <w:szCs w:val="24"/>
              </w:rPr>
            </w:pPr>
            <w:r w:rsidRPr="00140FEB">
              <w:rPr>
                <w:color w:val="000000"/>
                <w:sz w:val="24"/>
                <w:szCs w:val="24"/>
              </w:rPr>
              <w:t>100</w:t>
            </w:r>
          </w:p>
        </w:tc>
        <w:tc>
          <w:tcPr>
            <w:tcW w:w="464"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1,82 </w:t>
            </w:r>
          </w:p>
        </w:tc>
        <w:tc>
          <w:tcPr>
            <w:tcW w:w="937"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181,94 </w:t>
            </w:r>
          </w:p>
        </w:tc>
      </w:tr>
      <w:tr w:rsidR="00B34D76" w:rsidRPr="00140FEB" w:rsidTr="00B34D76">
        <w:trPr>
          <w:trHeight w:val="300"/>
        </w:trPr>
        <w:tc>
          <w:tcPr>
            <w:tcW w:w="314" w:type="pct"/>
            <w:shd w:val="clear" w:color="000000" w:fill="FFFFFF"/>
          </w:tcPr>
          <w:p w:rsidR="00B34D76" w:rsidRPr="00140FEB" w:rsidRDefault="00B34D76" w:rsidP="00226490">
            <w:pPr>
              <w:rPr>
                <w:color w:val="000000"/>
                <w:sz w:val="24"/>
                <w:szCs w:val="24"/>
              </w:rPr>
            </w:pPr>
          </w:p>
        </w:tc>
        <w:tc>
          <w:tcPr>
            <w:tcW w:w="2038" w:type="pct"/>
            <w:shd w:val="clear" w:color="000000" w:fill="FFFFFF"/>
            <w:noWrap/>
            <w:vAlign w:val="center"/>
            <w:hideMark/>
          </w:tcPr>
          <w:p w:rsidR="00B34D76" w:rsidRPr="00140FEB" w:rsidRDefault="00B34D76" w:rsidP="00226490">
            <w:pPr>
              <w:rPr>
                <w:color w:val="000000"/>
                <w:sz w:val="24"/>
                <w:szCs w:val="24"/>
              </w:rPr>
            </w:pPr>
            <w:r w:rsidRPr="00140FEB">
              <w:rPr>
                <w:color w:val="000000"/>
                <w:sz w:val="24"/>
                <w:szCs w:val="24"/>
              </w:rPr>
              <w:t>Sonda uretral nº 12</w:t>
            </w:r>
          </w:p>
        </w:tc>
        <w:tc>
          <w:tcPr>
            <w:tcW w:w="942"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UND</w:t>
            </w:r>
          </w:p>
        </w:tc>
        <w:tc>
          <w:tcPr>
            <w:tcW w:w="305" w:type="pct"/>
            <w:shd w:val="clear" w:color="000000" w:fill="FFFFFF"/>
            <w:noWrap/>
            <w:vAlign w:val="bottom"/>
            <w:hideMark/>
          </w:tcPr>
          <w:p w:rsidR="00B34D76" w:rsidRPr="00140FEB" w:rsidRDefault="00B34D76" w:rsidP="00226490">
            <w:pPr>
              <w:jc w:val="center"/>
              <w:rPr>
                <w:color w:val="000000"/>
                <w:sz w:val="24"/>
                <w:szCs w:val="24"/>
              </w:rPr>
            </w:pPr>
            <w:r w:rsidRPr="00140FEB">
              <w:rPr>
                <w:color w:val="000000"/>
                <w:sz w:val="24"/>
                <w:szCs w:val="24"/>
              </w:rPr>
              <w:t>500</w:t>
            </w:r>
          </w:p>
        </w:tc>
        <w:tc>
          <w:tcPr>
            <w:tcW w:w="464"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1,82 </w:t>
            </w:r>
          </w:p>
        </w:tc>
        <w:tc>
          <w:tcPr>
            <w:tcW w:w="937"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909,69 </w:t>
            </w:r>
          </w:p>
        </w:tc>
      </w:tr>
      <w:tr w:rsidR="00B34D76" w:rsidRPr="00140FEB" w:rsidTr="00B34D76">
        <w:trPr>
          <w:trHeight w:val="300"/>
        </w:trPr>
        <w:tc>
          <w:tcPr>
            <w:tcW w:w="314" w:type="pct"/>
            <w:shd w:val="clear" w:color="000000" w:fill="FFFFFF"/>
          </w:tcPr>
          <w:p w:rsidR="00B34D76" w:rsidRPr="00140FEB" w:rsidRDefault="00B34D76" w:rsidP="00226490">
            <w:pPr>
              <w:rPr>
                <w:color w:val="000000"/>
                <w:sz w:val="24"/>
                <w:szCs w:val="24"/>
              </w:rPr>
            </w:pPr>
          </w:p>
        </w:tc>
        <w:tc>
          <w:tcPr>
            <w:tcW w:w="2038" w:type="pct"/>
            <w:shd w:val="clear" w:color="000000" w:fill="FFFFFF"/>
            <w:noWrap/>
            <w:vAlign w:val="center"/>
            <w:hideMark/>
          </w:tcPr>
          <w:p w:rsidR="00B34D76" w:rsidRPr="00140FEB" w:rsidRDefault="00B34D76" w:rsidP="00226490">
            <w:pPr>
              <w:rPr>
                <w:color w:val="000000"/>
                <w:sz w:val="24"/>
                <w:szCs w:val="24"/>
              </w:rPr>
            </w:pPr>
            <w:r w:rsidRPr="00140FEB">
              <w:rPr>
                <w:color w:val="000000"/>
                <w:sz w:val="24"/>
                <w:szCs w:val="24"/>
              </w:rPr>
              <w:t>Cateter O2 tipo óculos</w:t>
            </w:r>
          </w:p>
        </w:tc>
        <w:tc>
          <w:tcPr>
            <w:tcW w:w="942"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UND</w:t>
            </w:r>
          </w:p>
        </w:tc>
        <w:tc>
          <w:tcPr>
            <w:tcW w:w="305" w:type="pct"/>
            <w:shd w:val="clear" w:color="000000" w:fill="FFFFFF"/>
            <w:noWrap/>
            <w:vAlign w:val="bottom"/>
            <w:hideMark/>
          </w:tcPr>
          <w:p w:rsidR="00B34D76" w:rsidRPr="00140FEB" w:rsidRDefault="00B34D76" w:rsidP="00226490">
            <w:pPr>
              <w:jc w:val="center"/>
              <w:rPr>
                <w:color w:val="000000"/>
                <w:sz w:val="24"/>
                <w:szCs w:val="24"/>
              </w:rPr>
            </w:pPr>
            <w:r w:rsidRPr="00140FEB">
              <w:rPr>
                <w:color w:val="000000"/>
                <w:sz w:val="24"/>
                <w:szCs w:val="24"/>
              </w:rPr>
              <w:t>100</w:t>
            </w:r>
          </w:p>
        </w:tc>
        <w:tc>
          <w:tcPr>
            <w:tcW w:w="464"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1,82 </w:t>
            </w:r>
          </w:p>
        </w:tc>
        <w:tc>
          <w:tcPr>
            <w:tcW w:w="937" w:type="pct"/>
            <w:shd w:val="clear" w:color="000000" w:fill="FFFFFF"/>
            <w:noWrap/>
            <w:vAlign w:val="center"/>
            <w:hideMark/>
          </w:tcPr>
          <w:p w:rsidR="00B34D76" w:rsidRPr="00140FEB" w:rsidRDefault="00B34D76" w:rsidP="00226490">
            <w:pPr>
              <w:jc w:val="center"/>
              <w:rPr>
                <w:color w:val="000000"/>
                <w:sz w:val="24"/>
                <w:szCs w:val="24"/>
              </w:rPr>
            </w:pPr>
            <w:r w:rsidRPr="00140FEB">
              <w:rPr>
                <w:color w:val="000000"/>
                <w:sz w:val="24"/>
                <w:szCs w:val="24"/>
              </w:rPr>
              <w:t xml:space="preserve">                    181,94 </w:t>
            </w:r>
          </w:p>
        </w:tc>
      </w:tr>
      <w:tr w:rsidR="00B34D76" w:rsidRPr="00140FEB" w:rsidTr="00B34D76">
        <w:trPr>
          <w:trHeight w:val="300"/>
        </w:trPr>
        <w:tc>
          <w:tcPr>
            <w:tcW w:w="4063" w:type="pct"/>
            <w:gridSpan w:val="5"/>
            <w:shd w:val="clear" w:color="000000" w:fill="FFFFFF"/>
          </w:tcPr>
          <w:p w:rsidR="00B34D76" w:rsidRPr="00140FEB" w:rsidRDefault="00B34D76" w:rsidP="00226490">
            <w:pPr>
              <w:rPr>
                <w:b/>
                <w:color w:val="000000"/>
                <w:sz w:val="24"/>
                <w:szCs w:val="24"/>
              </w:rPr>
            </w:pPr>
            <w:r w:rsidRPr="00140FEB">
              <w:rPr>
                <w:b/>
                <w:color w:val="000000"/>
                <w:sz w:val="24"/>
                <w:szCs w:val="24"/>
              </w:rPr>
              <w:t> </w:t>
            </w:r>
          </w:p>
          <w:p w:rsidR="00B34D76" w:rsidRPr="00140FEB" w:rsidRDefault="00B34D76" w:rsidP="00226490">
            <w:pPr>
              <w:jc w:val="center"/>
              <w:rPr>
                <w:b/>
                <w:color w:val="000000"/>
                <w:sz w:val="24"/>
                <w:szCs w:val="24"/>
              </w:rPr>
            </w:pPr>
            <w:r w:rsidRPr="00140FEB">
              <w:rPr>
                <w:b/>
                <w:color w:val="000000"/>
                <w:sz w:val="24"/>
                <w:szCs w:val="24"/>
              </w:rPr>
              <w:t> </w:t>
            </w:r>
          </w:p>
          <w:p w:rsidR="00B34D76" w:rsidRPr="00140FEB" w:rsidRDefault="00B34D76" w:rsidP="00B34D76">
            <w:pPr>
              <w:jc w:val="right"/>
              <w:rPr>
                <w:b/>
                <w:color w:val="000000"/>
                <w:sz w:val="24"/>
                <w:szCs w:val="24"/>
              </w:rPr>
            </w:pPr>
            <w:r w:rsidRPr="00140FEB">
              <w:rPr>
                <w:b/>
                <w:color w:val="000000"/>
                <w:sz w:val="24"/>
                <w:szCs w:val="24"/>
              </w:rPr>
              <w:t> TOTAL</w:t>
            </w:r>
          </w:p>
        </w:tc>
        <w:tc>
          <w:tcPr>
            <w:tcW w:w="937" w:type="pct"/>
            <w:shd w:val="clear" w:color="000000" w:fill="FFFFFF"/>
            <w:noWrap/>
            <w:vAlign w:val="center"/>
            <w:hideMark/>
          </w:tcPr>
          <w:p w:rsidR="00B34D76" w:rsidRPr="00140FEB" w:rsidRDefault="00B34D76" w:rsidP="00226490">
            <w:pPr>
              <w:jc w:val="center"/>
              <w:rPr>
                <w:b/>
                <w:color w:val="000000"/>
                <w:sz w:val="24"/>
                <w:szCs w:val="24"/>
              </w:rPr>
            </w:pPr>
            <w:r w:rsidRPr="00140FEB">
              <w:rPr>
                <w:b/>
                <w:color w:val="000000"/>
                <w:sz w:val="24"/>
                <w:szCs w:val="24"/>
              </w:rPr>
              <w:t xml:space="preserve">                3.570,51 </w:t>
            </w:r>
          </w:p>
        </w:tc>
      </w:tr>
    </w:tbl>
    <w:p w:rsidR="00A320D2" w:rsidRPr="00140FEB" w:rsidRDefault="00A320D2" w:rsidP="002E5E9A">
      <w:pPr>
        <w:jc w:val="both"/>
        <w:rPr>
          <w:b/>
          <w:bCs/>
          <w:sz w:val="24"/>
          <w:szCs w:val="24"/>
        </w:rPr>
      </w:pPr>
    </w:p>
    <w:p w:rsidR="00A320D2" w:rsidRPr="00140FEB" w:rsidRDefault="00A320D2" w:rsidP="002E5E9A">
      <w:pPr>
        <w:jc w:val="both"/>
        <w:rPr>
          <w:b/>
          <w:bCs/>
          <w:sz w:val="24"/>
          <w:szCs w:val="24"/>
        </w:rPr>
      </w:pPr>
    </w:p>
    <w:p w:rsidR="009438FF" w:rsidRPr="00140FEB" w:rsidRDefault="001B6832" w:rsidP="002E5E9A">
      <w:pPr>
        <w:jc w:val="both"/>
        <w:rPr>
          <w:b/>
          <w:bCs/>
          <w:sz w:val="24"/>
          <w:szCs w:val="24"/>
        </w:rPr>
      </w:pPr>
      <w:r w:rsidRPr="00140FEB">
        <w:rPr>
          <w:b/>
          <w:bCs/>
          <w:sz w:val="24"/>
          <w:szCs w:val="24"/>
        </w:rPr>
        <w:t>LOTE 7</w:t>
      </w:r>
    </w:p>
    <w:p w:rsidR="00A320D2" w:rsidRPr="00140FEB" w:rsidRDefault="00A320D2" w:rsidP="00335D09">
      <w:pPr>
        <w:jc w:val="right"/>
        <w:rPr>
          <w:b/>
          <w:bCs/>
          <w:sz w:val="24"/>
          <w:szCs w:val="24"/>
        </w:rPr>
      </w:pPr>
    </w:p>
    <w:tbl>
      <w:tblPr>
        <w:tblW w:w="5000" w:type="pct"/>
        <w:tblCellMar>
          <w:left w:w="70" w:type="dxa"/>
          <w:right w:w="70" w:type="dxa"/>
        </w:tblCellMar>
        <w:tblLook w:val="04A0"/>
      </w:tblPr>
      <w:tblGrid>
        <w:gridCol w:w="620"/>
        <w:gridCol w:w="3427"/>
        <w:gridCol w:w="1594"/>
        <w:gridCol w:w="541"/>
        <w:gridCol w:w="920"/>
        <w:gridCol w:w="1940"/>
      </w:tblGrid>
      <w:tr w:rsidR="00A320D2" w:rsidRPr="00140FEB" w:rsidTr="00B34D76">
        <w:trPr>
          <w:trHeight w:val="300"/>
        </w:trPr>
        <w:tc>
          <w:tcPr>
            <w:tcW w:w="299" w:type="pct"/>
            <w:tcBorders>
              <w:top w:val="single" w:sz="4" w:space="0" w:color="auto"/>
              <w:left w:val="single" w:sz="4" w:space="0" w:color="auto"/>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2055"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LOTE 07</w:t>
            </w:r>
          </w:p>
        </w:tc>
        <w:tc>
          <w:tcPr>
            <w:tcW w:w="1041"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262" w:type="pct"/>
            <w:tcBorders>
              <w:top w:val="single" w:sz="4" w:space="0" w:color="auto"/>
              <w:left w:val="nil"/>
              <w:bottom w:val="single" w:sz="4" w:space="0" w:color="auto"/>
              <w:right w:val="nil"/>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 </w:t>
            </w:r>
          </w:p>
        </w:tc>
        <w:tc>
          <w:tcPr>
            <w:tcW w:w="437" w:type="pct"/>
            <w:tcBorders>
              <w:top w:val="single" w:sz="4" w:space="0" w:color="auto"/>
              <w:left w:val="nil"/>
              <w:bottom w:val="single" w:sz="4" w:space="0" w:color="auto"/>
              <w:right w:val="nil"/>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w:t>
            </w:r>
          </w:p>
        </w:tc>
        <w:tc>
          <w:tcPr>
            <w:tcW w:w="907" w:type="pct"/>
            <w:tcBorders>
              <w:top w:val="single" w:sz="4" w:space="0" w:color="auto"/>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w:t>
            </w:r>
          </w:p>
        </w:tc>
      </w:tr>
      <w:tr w:rsidR="00A320D2" w:rsidRPr="00140FEB" w:rsidTr="00B34D76">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Item</w:t>
            </w:r>
          </w:p>
        </w:tc>
        <w:tc>
          <w:tcPr>
            <w:tcW w:w="2055"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Objeto</w:t>
            </w:r>
          </w:p>
        </w:tc>
        <w:tc>
          <w:tcPr>
            <w:tcW w:w="1041"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Apres</w:t>
            </w:r>
          </w:p>
        </w:tc>
        <w:tc>
          <w:tcPr>
            <w:tcW w:w="26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b/>
                <w:color w:val="000000"/>
                <w:sz w:val="24"/>
                <w:szCs w:val="24"/>
              </w:rPr>
            </w:pPr>
            <w:r w:rsidRPr="00140FEB">
              <w:rPr>
                <w:b/>
                <w:color w:val="000000"/>
                <w:sz w:val="24"/>
                <w:szCs w:val="24"/>
              </w:rPr>
              <w:t>Qtd</w:t>
            </w:r>
          </w:p>
        </w:tc>
        <w:tc>
          <w:tcPr>
            <w:tcW w:w="43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b/>
                <w:color w:val="000000"/>
                <w:sz w:val="24"/>
                <w:szCs w:val="24"/>
              </w:rPr>
            </w:pPr>
            <w:r w:rsidRPr="00140FEB">
              <w:rPr>
                <w:b/>
                <w:color w:val="000000"/>
                <w:sz w:val="24"/>
                <w:szCs w:val="24"/>
              </w:rPr>
              <w:t>Unit.</w:t>
            </w:r>
          </w:p>
        </w:tc>
        <w:tc>
          <w:tcPr>
            <w:tcW w:w="90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b/>
                <w:color w:val="000000"/>
                <w:sz w:val="24"/>
                <w:szCs w:val="24"/>
              </w:rPr>
            </w:pPr>
            <w:r w:rsidRPr="00140FEB">
              <w:rPr>
                <w:b/>
                <w:color w:val="000000"/>
                <w:sz w:val="24"/>
                <w:szCs w:val="24"/>
              </w:rPr>
              <w:t>Total</w:t>
            </w:r>
          </w:p>
        </w:tc>
      </w:tr>
      <w:tr w:rsidR="00A320D2" w:rsidRPr="00140FEB" w:rsidTr="00B34D76">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1</w:t>
            </w:r>
          </w:p>
        </w:tc>
        <w:tc>
          <w:tcPr>
            <w:tcW w:w="205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Filme RX 18 x 24</w:t>
            </w:r>
          </w:p>
        </w:tc>
        <w:tc>
          <w:tcPr>
            <w:tcW w:w="104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CX</w:t>
            </w:r>
          </w:p>
        </w:tc>
        <w:tc>
          <w:tcPr>
            <w:tcW w:w="26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8</w:t>
            </w:r>
          </w:p>
        </w:tc>
        <w:tc>
          <w:tcPr>
            <w:tcW w:w="43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187,73 </w:t>
            </w:r>
          </w:p>
        </w:tc>
        <w:tc>
          <w:tcPr>
            <w:tcW w:w="90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1.501,81 </w:t>
            </w:r>
          </w:p>
        </w:tc>
      </w:tr>
      <w:tr w:rsidR="00A320D2" w:rsidRPr="00140FEB" w:rsidTr="00B34D76">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2</w:t>
            </w:r>
          </w:p>
        </w:tc>
        <w:tc>
          <w:tcPr>
            <w:tcW w:w="205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Filme RX 24 x 30</w:t>
            </w:r>
          </w:p>
        </w:tc>
        <w:tc>
          <w:tcPr>
            <w:tcW w:w="104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CX</w:t>
            </w:r>
          </w:p>
        </w:tc>
        <w:tc>
          <w:tcPr>
            <w:tcW w:w="26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8</w:t>
            </w:r>
          </w:p>
        </w:tc>
        <w:tc>
          <w:tcPr>
            <w:tcW w:w="43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295,65 </w:t>
            </w:r>
          </w:p>
        </w:tc>
        <w:tc>
          <w:tcPr>
            <w:tcW w:w="90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2.365,18 </w:t>
            </w:r>
          </w:p>
        </w:tc>
      </w:tr>
      <w:tr w:rsidR="00A320D2" w:rsidRPr="00140FEB" w:rsidTr="00B34D76">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3</w:t>
            </w:r>
          </w:p>
        </w:tc>
        <w:tc>
          <w:tcPr>
            <w:tcW w:w="205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Filme RX 30 x 40</w:t>
            </w:r>
          </w:p>
        </w:tc>
        <w:tc>
          <w:tcPr>
            <w:tcW w:w="104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CX</w:t>
            </w:r>
          </w:p>
        </w:tc>
        <w:tc>
          <w:tcPr>
            <w:tcW w:w="26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8</w:t>
            </w:r>
          </w:p>
        </w:tc>
        <w:tc>
          <w:tcPr>
            <w:tcW w:w="43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491,23 </w:t>
            </w:r>
          </w:p>
        </w:tc>
        <w:tc>
          <w:tcPr>
            <w:tcW w:w="90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3.929,84 </w:t>
            </w:r>
          </w:p>
        </w:tc>
      </w:tr>
      <w:tr w:rsidR="00A320D2" w:rsidRPr="00140FEB" w:rsidTr="00B34D76">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4</w:t>
            </w:r>
          </w:p>
        </w:tc>
        <w:tc>
          <w:tcPr>
            <w:tcW w:w="205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Filme RX 35 x 35</w:t>
            </w:r>
          </w:p>
        </w:tc>
        <w:tc>
          <w:tcPr>
            <w:tcW w:w="104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CX</w:t>
            </w:r>
          </w:p>
        </w:tc>
        <w:tc>
          <w:tcPr>
            <w:tcW w:w="26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8</w:t>
            </w:r>
          </w:p>
        </w:tc>
        <w:tc>
          <w:tcPr>
            <w:tcW w:w="43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513,97 </w:t>
            </w:r>
          </w:p>
        </w:tc>
        <w:tc>
          <w:tcPr>
            <w:tcW w:w="90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4.111,78 </w:t>
            </w:r>
          </w:p>
        </w:tc>
      </w:tr>
      <w:tr w:rsidR="00A320D2" w:rsidRPr="00140FEB" w:rsidTr="00B34D76">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5</w:t>
            </w:r>
          </w:p>
        </w:tc>
        <w:tc>
          <w:tcPr>
            <w:tcW w:w="205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Revelador 3,8 litros</w:t>
            </w:r>
          </w:p>
        </w:tc>
        <w:tc>
          <w:tcPr>
            <w:tcW w:w="104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UND</w:t>
            </w:r>
          </w:p>
        </w:tc>
        <w:tc>
          <w:tcPr>
            <w:tcW w:w="26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6</w:t>
            </w:r>
          </w:p>
        </w:tc>
        <w:tc>
          <w:tcPr>
            <w:tcW w:w="43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675,44 </w:t>
            </w:r>
          </w:p>
        </w:tc>
        <w:tc>
          <w:tcPr>
            <w:tcW w:w="90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4.052,65 </w:t>
            </w:r>
          </w:p>
        </w:tc>
      </w:tr>
      <w:tr w:rsidR="00A320D2" w:rsidRPr="00140FEB" w:rsidTr="00B34D76">
        <w:trPr>
          <w:trHeight w:val="300"/>
        </w:trPr>
        <w:tc>
          <w:tcPr>
            <w:tcW w:w="299" w:type="pct"/>
            <w:tcBorders>
              <w:top w:val="nil"/>
              <w:left w:val="single" w:sz="4" w:space="0" w:color="auto"/>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6</w:t>
            </w:r>
          </w:p>
        </w:tc>
        <w:tc>
          <w:tcPr>
            <w:tcW w:w="2055"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rPr>
                <w:color w:val="000000"/>
                <w:sz w:val="24"/>
                <w:szCs w:val="24"/>
              </w:rPr>
            </w:pPr>
            <w:r w:rsidRPr="00140FEB">
              <w:rPr>
                <w:color w:val="000000"/>
                <w:sz w:val="24"/>
                <w:szCs w:val="24"/>
              </w:rPr>
              <w:t xml:space="preserve">Fixador 3,8 litros </w:t>
            </w:r>
          </w:p>
        </w:tc>
        <w:tc>
          <w:tcPr>
            <w:tcW w:w="1041"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UND</w:t>
            </w:r>
          </w:p>
        </w:tc>
        <w:tc>
          <w:tcPr>
            <w:tcW w:w="262" w:type="pct"/>
            <w:tcBorders>
              <w:top w:val="nil"/>
              <w:left w:val="nil"/>
              <w:bottom w:val="single" w:sz="4" w:space="0" w:color="auto"/>
              <w:right w:val="single" w:sz="4" w:space="0" w:color="auto"/>
            </w:tcBorders>
            <w:shd w:val="clear" w:color="000000" w:fill="FFFFFF"/>
            <w:noWrap/>
            <w:vAlign w:val="bottom"/>
            <w:hideMark/>
          </w:tcPr>
          <w:p w:rsidR="00A320D2" w:rsidRPr="00140FEB" w:rsidRDefault="00A320D2" w:rsidP="00226490">
            <w:pPr>
              <w:jc w:val="center"/>
              <w:rPr>
                <w:color w:val="000000"/>
                <w:sz w:val="24"/>
                <w:szCs w:val="24"/>
              </w:rPr>
            </w:pPr>
            <w:r w:rsidRPr="00140FEB">
              <w:rPr>
                <w:color w:val="000000"/>
                <w:sz w:val="24"/>
                <w:szCs w:val="24"/>
              </w:rPr>
              <w:t>6</w:t>
            </w:r>
          </w:p>
        </w:tc>
        <w:tc>
          <w:tcPr>
            <w:tcW w:w="43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377,52 </w:t>
            </w:r>
          </w:p>
        </w:tc>
        <w:tc>
          <w:tcPr>
            <w:tcW w:w="907" w:type="pct"/>
            <w:tcBorders>
              <w:top w:val="nil"/>
              <w:left w:val="nil"/>
              <w:bottom w:val="single" w:sz="4" w:space="0" w:color="auto"/>
              <w:right w:val="single" w:sz="4" w:space="0" w:color="auto"/>
            </w:tcBorders>
            <w:shd w:val="clear" w:color="000000" w:fill="FFFFFF"/>
            <w:noWrap/>
            <w:vAlign w:val="center"/>
            <w:hideMark/>
          </w:tcPr>
          <w:p w:rsidR="00A320D2" w:rsidRPr="00140FEB" w:rsidRDefault="00A320D2" w:rsidP="00226490">
            <w:pPr>
              <w:jc w:val="center"/>
              <w:rPr>
                <w:color w:val="000000"/>
                <w:sz w:val="24"/>
                <w:szCs w:val="24"/>
              </w:rPr>
            </w:pPr>
            <w:r w:rsidRPr="00140FEB">
              <w:rPr>
                <w:color w:val="000000"/>
                <w:sz w:val="24"/>
                <w:szCs w:val="24"/>
              </w:rPr>
              <w:t xml:space="preserve">                2.265,12 </w:t>
            </w:r>
          </w:p>
        </w:tc>
      </w:tr>
      <w:tr w:rsidR="00B34D76" w:rsidRPr="00140FEB" w:rsidTr="00B34D76">
        <w:trPr>
          <w:trHeight w:val="300"/>
        </w:trPr>
        <w:tc>
          <w:tcPr>
            <w:tcW w:w="4093" w:type="pct"/>
            <w:gridSpan w:val="5"/>
            <w:tcBorders>
              <w:top w:val="nil"/>
              <w:left w:val="single" w:sz="4" w:space="0" w:color="auto"/>
              <w:bottom w:val="single" w:sz="4" w:space="0" w:color="auto"/>
              <w:right w:val="single" w:sz="4" w:space="0" w:color="auto"/>
            </w:tcBorders>
            <w:shd w:val="clear" w:color="000000" w:fill="FFFFFF"/>
            <w:noWrap/>
            <w:vAlign w:val="bottom"/>
            <w:hideMark/>
          </w:tcPr>
          <w:p w:rsidR="00B34D76" w:rsidRPr="00140FEB" w:rsidRDefault="00B34D76" w:rsidP="00B34D76">
            <w:pPr>
              <w:jc w:val="right"/>
              <w:rPr>
                <w:b/>
                <w:color w:val="000000"/>
                <w:sz w:val="24"/>
                <w:szCs w:val="24"/>
              </w:rPr>
            </w:pPr>
            <w:r w:rsidRPr="00140FEB">
              <w:rPr>
                <w:b/>
                <w:color w:val="000000"/>
                <w:sz w:val="24"/>
                <w:szCs w:val="24"/>
              </w:rPr>
              <w:t> TOTAL</w:t>
            </w:r>
          </w:p>
        </w:tc>
        <w:tc>
          <w:tcPr>
            <w:tcW w:w="907" w:type="pct"/>
            <w:tcBorders>
              <w:top w:val="nil"/>
              <w:left w:val="nil"/>
              <w:bottom w:val="single" w:sz="4" w:space="0" w:color="auto"/>
              <w:right w:val="single" w:sz="4" w:space="0" w:color="auto"/>
            </w:tcBorders>
            <w:shd w:val="clear" w:color="000000" w:fill="FFFFFF"/>
            <w:noWrap/>
            <w:vAlign w:val="center"/>
            <w:hideMark/>
          </w:tcPr>
          <w:p w:rsidR="00B34D76" w:rsidRPr="00140FEB" w:rsidRDefault="00B34D76" w:rsidP="00226490">
            <w:pPr>
              <w:jc w:val="center"/>
              <w:rPr>
                <w:b/>
                <w:color w:val="000000"/>
                <w:sz w:val="24"/>
                <w:szCs w:val="24"/>
              </w:rPr>
            </w:pPr>
            <w:r w:rsidRPr="00140FEB">
              <w:rPr>
                <w:b/>
                <w:color w:val="000000"/>
                <w:sz w:val="24"/>
                <w:szCs w:val="24"/>
              </w:rPr>
              <w:t xml:space="preserve">              18.226,37 </w:t>
            </w:r>
          </w:p>
        </w:tc>
      </w:tr>
    </w:tbl>
    <w:p w:rsidR="00A320D2" w:rsidRPr="00140FEB" w:rsidRDefault="00A320D2" w:rsidP="00335D09">
      <w:pPr>
        <w:jc w:val="right"/>
        <w:rPr>
          <w:b/>
          <w:bCs/>
          <w:sz w:val="24"/>
          <w:szCs w:val="24"/>
        </w:rPr>
      </w:pPr>
    </w:p>
    <w:p w:rsidR="002E5E9A" w:rsidRPr="00140FEB" w:rsidRDefault="002E5E9A" w:rsidP="002E5E9A">
      <w:pPr>
        <w:autoSpaceDE w:val="0"/>
        <w:autoSpaceDN w:val="0"/>
        <w:adjustRightInd w:val="0"/>
        <w:jc w:val="both"/>
        <w:rPr>
          <w:b/>
          <w:bCs/>
          <w:sz w:val="24"/>
          <w:szCs w:val="24"/>
        </w:rPr>
      </w:pPr>
      <w:r w:rsidRPr="00140FEB">
        <w:rPr>
          <w:b/>
          <w:bCs/>
          <w:sz w:val="24"/>
          <w:szCs w:val="24"/>
        </w:rPr>
        <w:t>II – JUSTIFICATIVA</w:t>
      </w:r>
    </w:p>
    <w:p w:rsidR="002E5E9A" w:rsidRPr="00140FEB" w:rsidRDefault="002E5E9A" w:rsidP="002E5E9A">
      <w:pPr>
        <w:autoSpaceDE w:val="0"/>
        <w:autoSpaceDN w:val="0"/>
        <w:adjustRightInd w:val="0"/>
        <w:jc w:val="both"/>
        <w:rPr>
          <w:sz w:val="24"/>
          <w:szCs w:val="24"/>
        </w:rPr>
      </w:pPr>
      <w:r w:rsidRPr="00140FEB">
        <w:rPr>
          <w:sz w:val="24"/>
          <w:szCs w:val="24"/>
        </w:rPr>
        <w:t xml:space="preserve">2.1. Os medicamentos serão disponibilizados na rede municipal da saúde com o fim de atender as necessidades da coletividade por um período aproximado de </w:t>
      </w:r>
      <w:r w:rsidR="00225D4B" w:rsidRPr="00140FEB">
        <w:rPr>
          <w:sz w:val="24"/>
          <w:szCs w:val="24"/>
        </w:rPr>
        <w:t>12</w:t>
      </w:r>
      <w:r w:rsidRPr="00140FEB">
        <w:rPr>
          <w:sz w:val="24"/>
          <w:szCs w:val="24"/>
        </w:rPr>
        <w:t xml:space="preserve"> (</w:t>
      </w:r>
      <w:r w:rsidR="00225D4B" w:rsidRPr="00140FEB">
        <w:rPr>
          <w:sz w:val="24"/>
          <w:szCs w:val="24"/>
        </w:rPr>
        <w:t>doze</w:t>
      </w:r>
      <w:r w:rsidRPr="00140FEB">
        <w:rPr>
          <w:sz w:val="24"/>
          <w:szCs w:val="24"/>
        </w:rPr>
        <w:t>) meses</w:t>
      </w:r>
    </w:p>
    <w:p w:rsidR="002E5E9A" w:rsidRPr="00140FEB" w:rsidRDefault="002E5E9A" w:rsidP="002E5E9A">
      <w:pPr>
        <w:jc w:val="both"/>
        <w:rPr>
          <w:sz w:val="24"/>
          <w:szCs w:val="24"/>
        </w:rPr>
      </w:pPr>
    </w:p>
    <w:p w:rsidR="002E5E9A" w:rsidRPr="00140FEB" w:rsidRDefault="002E5E9A" w:rsidP="002E5E9A">
      <w:pPr>
        <w:jc w:val="both"/>
        <w:rPr>
          <w:b/>
          <w:bCs/>
          <w:sz w:val="24"/>
          <w:szCs w:val="24"/>
        </w:rPr>
      </w:pPr>
      <w:r w:rsidRPr="00140FEB">
        <w:rPr>
          <w:b/>
          <w:bCs/>
          <w:sz w:val="24"/>
          <w:szCs w:val="24"/>
        </w:rPr>
        <w:t>III – DAS OBRIGAÇÕES DA EMPRESA LICITANTE.</w:t>
      </w:r>
    </w:p>
    <w:p w:rsidR="002E5E9A" w:rsidRPr="00140FEB" w:rsidRDefault="002E5E9A" w:rsidP="002E5E9A">
      <w:pPr>
        <w:jc w:val="both"/>
        <w:rPr>
          <w:b/>
          <w:bCs/>
          <w:sz w:val="24"/>
          <w:szCs w:val="24"/>
        </w:rPr>
      </w:pPr>
    </w:p>
    <w:p w:rsidR="002E5E9A" w:rsidRPr="00140FEB" w:rsidRDefault="002E5E9A" w:rsidP="002E5E9A">
      <w:pPr>
        <w:autoSpaceDE w:val="0"/>
        <w:autoSpaceDN w:val="0"/>
        <w:adjustRightInd w:val="0"/>
        <w:jc w:val="both"/>
        <w:rPr>
          <w:sz w:val="24"/>
          <w:szCs w:val="24"/>
        </w:rPr>
      </w:pPr>
      <w:r w:rsidRPr="00140FEB">
        <w:rPr>
          <w:sz w:val="24"/>
          <w:szCs w:val="24"/>
        </w:rPr>
        <w:lastRenderedPageBreak/>
        <w:t>3.1. Ofertar medicamentos de primeira qualidade.</w:t>
      </w:r>
    </w:p>
    <w:p w:rsidR="002E5E9A" w:rsidRPr="00140FEB" w:rsidRDefault="002E5E9A" w:rsidP="002E5E9A">
      <w:pPr>
        <w:autoSpaceDE w:val="0"/>
        <w:autoSpaceDN w:val="0"/>
        <w:adjustRightInd w:val="0"/>
        <w:jc w:val="both"/>
        <w:rPr>
          <w:sz w:val="24"/>
          <w:szCs w:val="24"/>
        </w:rPr>
      </w:pPr>
      <w:r w:rsidRPr="00140FEB">
        <w:rPr>
          <w:sz w:val="24"/>
          <w:szCs w:val="24"/>
        </w:rPr>
        <w:t>3.2. Efetuar a entrega total do(s) material(is) no prazo máximo de 24horas, contados a partir do recebimento da Autorização de Fornecimento (AF) expedida pela Secretaria de Saúde.</w:t>
      </w:r>
    </w:p>
    <w:p w:rsidR="002E5E9A" w:rsidRPr="00140FEB" w:rsidRDefault="002E5E9A" w:rsidP="002E5E9A">
      <w:pPr>
        <w:autoSpaceDE w:val="0"/>
        <w:autoSpaceDN w:val="0"/>
        <w:adjustRightInd w:val="0"/>
        <w:jc w:val="both"/>
        <w:rPr>
          <w:sz w:val="24"/>
          <w:szCs w:val="24"/>
        </w:rPr>
      </w:pPr>
      <w:r w:rsidRPr="00140FEB">
        <w:rPr>
          <w:sz w:val="24"/>
          <w:szCs w:val="24"/>
        </w:rPr>
        <w:t>3.3. Reparar, corrigir, remover, as suas expensas, no todo em parte o(s) produto(s) em que se verifique danos em decorrência do transporte, bem como, providenciar a substituição dos mesmos, no prazo máximo de 72 (setenta e duas) horas, contadas da notificação que for entregue oficialmente.</w:t>
      </w:r>
    </w:p>
    <w:p w:rsidR="002E5E9A" w:rsidRPr="00140FEB" w:rsidRDefault="002E5E9A" w:rsidP="002E5E9A">
      <w:pPr>
        <w:autoSpaceDE w:val="0"/>
        <w:autoSpaceDN w:val="0"/>
        <w:adjustRightInd w:val="0"/>
        <w:jc w:val="both"/>
        <w:rPr>
          <w:sz w:val="24"/>
          <w:szCs w:val="24"/>
        </w:rPr>
      </w:pPr>
      <w:r w:rsidRPr="00140FEB">
        <w:rPr>
          <w:sz w:val="24"/>
          <w:szCs w:val="24"/>
        </w:rPr>
        <w:t>3.4. 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do Município.</w:t>
      </w:r>
    </w:p>
    <w:p w:rsidR="002E5E9A" w:rsidRPr="00140FEB" w:rsidRDefault="002E5E9A" w:rsidP="002E5E9A">
      <w:pPr>
        <w:autoSpaceDE w:val="0"/>
        <w:autoSpaceDN w:val="0"/>
        <w:adjustRightInd w:val="0"/>
        <w:jc w:val="both"/>
        <w:rPr>
          <w:sz w:val="24"/>
          <w:szCs w:val="24"/>
        </w:rPr>
      </w:pPr>
      <w:r w:rsidRPr="00140FEB">
        <w:rPr>
          <w:sz w:val="24"/>
          <w:szCs w:val="24"/>
        </w:rPr>
        <w:t>3.5. A licitante vencedora responsabilizar-se-á civil e criminalmente por todo e qualquer dano causado ao Município ou a terceiros, decorrentes de qualquer impropriedade do medicamento, desde a sua produção até sua efetiva entrega na Secretaria Municipal da Saúde, não restando qualquer responsabilidade ao Município, sequer subsidiária.</w:t>
      </w:r>
    </w:p>
    <w:p w:rsidR="002E5E9A" w:rsidRPr="00140FEB" w:rsidRDefault="002E5E9A" w:rsidP="002E5E9A">
      <w:pPr>
        <w:autoSpaceDE w:val="0"/>
        <w:autoSpaceDN w:val="0"/>
        <w:adjustRightInd w:val="0"/>
        <w:jc w:val="both"/>
        <w:rPr>
          <w:sz w:val="24"/>
          <w:szCs w:val="24"/>
        </w:rPr>
      </w:pPr>
      <w:r w:rsidRPr="00140FEB">
        <w:rPr>
          <w:sz w:val="24"/>
          <w:szCs w:val="24"/>
        </w:rPr>
        <w:t>3.6. Despesas com frete e descarregamento correrão por conta e risco da empresa vencedora.</w:t>
      </w:r>
    </w:p>
    <w:p w:rsidR="002E5E9A" w:rsidRPr="00140FEB" w:rsidRDefault="002E5E9A" w:rsidP="002E5E9A">
      <w:pPr>
        <w:autoSpaceDE w:val="0"/>
        <w:autoSpaceDN w:val="0"/>
        <w:adjustRightInd w:val="0"/>
        <w:jc w:val="both"/>
        <w:rPr>
          <w:sz w:val="24"/>
          <w:szCs w:val="24"/>
        </w:rPr>
      </w:pPr>
      <w:r w:rsidRPr="00140FEB">
        <w:rPr>
          <w:sz w:val="24"/>
          <w:szCs w:val="24"/>
        </w:rPr>
        <w:t>3.7. A mercadoria deverá ser transportada em veículo apropriado em cumprimento das leis vigentes.</w:t>
      </w:r>
    </w:p>
    <w:p w:rsidR="002E5E9A" w:rsidRPr="00140FEB" w:rsidRDefault="002E5E9A" w:rsidP="002E5E9A">
      <w:pPr>
        <w:jc w:val="both"/>
        <w:rPr>
          <w:sz w:val="24"/>
          <w:szCs w:val="24"/>
        </w:rPr>
      </w:pPr>
    </w:p>
    <w:p w:rsidR="002E5E9A" w:rsidRPr="00140FEB" w:rsidRDefault="002E5E9A" w:rsidP="002E5E9A">
      <w:pPr>
        <w:autoSpaceDE w:val="0"/>
        <w:autoSpaceDN w:val="0"/>
        <w:adjustRightInd w:val="0"/>
        <w:jc w:val="both"/>
        <w:rPr>
          <w:b/>
          <w:bCs/>
          <w:sz w:val="24"/>
          <w:szCs w:val="24"/>
        </w:rPr>
      </w:pPr>
      <w:r w:rsidRPr="00140FEB">
        <w:rPr>
          <w:b/>
          <w:bCs/>
          <w:sz w:val="24"/>
          <w:szCs w:val="24"/>
        </w:rPr>
        <w:t>IV - DAS OBRIGAÇÕES DO MUNICÍPIO</w:t>
      </w:r>
    </w:p>
    <w:p w:rsidR="002E5E9A" w:rsidRPr="00140FEB" w:rsidRDefault="002E5E9A" w:rsidP="002E5E9A">
      <w:pPr>
        <w:autoSpaceDE w:val="0"/>
        <w:autoSpaceDN w:val="0"/>
        <w:adjustRightInd w:val="0"/>
        <w:jc w:val="both"/>
        <w:rPr>
          <w:sz w:val="24"/>
          <w:szCs w:val="24"/>
        </w:rPr>
      </w:pPr>
      <w:r w:rsidRPr="00140FEB">
        <w:rPr>
          <w:sz w:val="24"/>
          <w:szCs w:val="24"/>
        </w:rPr>
        <w:t>4.1. Comunicar a empresa vencedora toda e qualquer ocorrência relacionada com a aquisição do(s) material(is).</w:t>
      </w:r>
    </w:p>
    <w:p w:rsidR="002E5E9A" w:rsidRPr="00140FEB" w:rsidRDefault="002E5E9A" w:rsidP="002E5E9A">
      <w:pPr>
        <w:autoSpaceDE w:val="0"/>
        <w:autoSpaceDN w:val="0"/>
        <w:adjustRightInd w:val="0"/>
        <w:jc w:val="both"/>
        <w:rPr>
          <w:sz w:val="24"/>
          <w:szCs w:val="24"/>
        </w:rPr>
      </w:pPr>
      <w:r w:rsidRPr="00140FEB">
        <w:rPr>
          <w:sz w:val="24"/>
          <w:szCs w:val="24"/>
        </w:rPr>
        <w:t>4.2. Efetuar o pagamento à(s) empresa(s) vencedora(s) no prazo estipulado neste edital.</w:t>
      </w:r>
    </w:p>
    <w:p w:rsidR="002E5E9A" w:rsidRPr="00140FEB" w:rsidRDefault="002E5E9A" w:rsidP="002E5E9A">
      <w:pPr>
        <w:autoSpaceDE w:val="0"/>
        <w:autoSpaceDN w:val="0"/>
        <w:adjustRightInd w:val="0"/>
        <w:jc w:val="both"/>
        <w:rPr>
          <w:sz w:val="24"/>
          <w:szCs w:val="24"/>
        </w:rPr>
      </w:pPr>
      <w:r w:rsidRPr="00140FEB">
        <w:rPr>
          <w:sz w:val="24"/>
          <w:szCs w:val="24"/>
        </w:rPr>
        <w:t>4.3. Inspecionar o(s) medicamento(s) quando da entrega, podendo recusá-lo(s) ou solicitar sua(s) substituição(ões), e ainda, se reserva ao direito de revogar, anular, adquirir no todo ou em parte, rejeitar todas as propostas, desde que justificadamente haja conveniência administrativa e por razões de interesse público.</w:t>
      </w:r>
    </w:p>
    <w:p w:rsidR="002E5E9A" w:rsidRPr="00140FEB" w:rsidRDefault="002E5E9A" w:rsidP="002E5E9A">
      <w:pPr>
        <w:autoSpaceDE w:val="0"/>
        <w:autoSpaceDN w:val="0"/>
        <w:adjustRightInd w:val="0"/>
        <w:jc w:val="both"/>
        <w:rPr>
          <w:sz w:val="24"/>
          <w:szCs w:val="24"/>
        </w:rPr>
      </w:pPr>
      <w:r w:rsidRPr="00140FEB">
        <w:rPr>
          <w:sz w:val="24"/>
          <w:szCs w:val="24"/>
        </w:rPr>
        <w:t>4.4. Rejeitar, no todo ou em parte, os itens que a(s) empresa(s) vencedora(s) entregar(em) fora das especificações do Edital.</w:t>
      </w:r>
    </w:p>
    <w:p w:rsidR="002E5E9A" w:rsidRPr="00140FEB" w:rsidRDefault="002E5E9A" w:rsidP="002E5E9A">
      <w:pPr>
        <w:jc w:val="both"/>
        <w:rPr>
          <w:sz w:val="24"/>
          <w:szCs w:val="24"/>
        </w:rPr>
      </w:pPr>
    </w:p>
    <w:p w:rsidR="002E5E9A" w:rsidRPr="00140FEB" w:rsidRDefault="002E5E9A" w:rsidP="002E5E9A">
      <w:pPr>
        <w:jc w:val="both"/>
        <w:rPr>
          <w:b/>
          <w:bCs/>
          <w:sz w:val="24"/>
          <w:szCs w:val="24"/>
        </w:rPr>
      </w:pPr>
      <w:r w:rsidRPr="00140FEB">
        <w:rPr>
          <w:b/>
          <w:bCs/>
          <w:sz w:val="24"/>
          <w:szCs w:val="24"/>
        </w:rPr>
        <w:t>5 - Disposições Finais:</w:t>
      </w:r>
    </w:p>
    <w:p w:rsidR="002E5E9A" w:rsidRPr="00140FEB" w:rsidRDefault="002E5E9A" w:rsidP="002E5E9A">
      <w:pPr>
        <w:jc w:val="both"/>
        <w:rPr>
          <w:b/>
          <w:bCs/>
          <w:sz w:val="24"/>
          <w:szCs w:val="24"/>
        </w:rPr>
      </w:pPr>
    </w:p>
    <w:p w:rsidR="002E5E9A" w:rsidRPr="00140FEB" w:rsidRDefault="002E5E9A" w:rsidP="002E5E9A">
      <w:pPr>
        <w:ind w:firstLine="360"/>
        <w:jc w:val="both"/>
        <w:rPr>
          <w:sz w:val="24"/>
          <w:szCs w:val="24"/>
        </w:rPr>
      </w:pPr>
      <w:r w:rsidRPr="00140FEB">
        <w:rPr>
          <w:b/>
          <w:bCs/>
          <w:sz w:val="24"/>
          <w:szCs w:val="24"/>
        </w:rPr>
        <w:t xml:space="preserve">5.1. </w:t>
      </w:r>
      <w:r w:rsidRPr="00140FEB">
        <w:rPr>
          <w:sz w:val="24"/>
          <w:szCs w:val="24"/>
        </w:rPr>
        <w:t>As empresas interessadas no Pregão em epígrafe deverão apresentar os registros dos produtos de acordo com a Cartilha da ANVISA página 14 de todos os itens dos lotes cotados (sob pena de inabilitação) e boas práticas dos produtos.</w:t>
      </w:r>
    </w:p>
    <w:p w:rsidR="002E5E9A" w:rsidRPr="00140FEB" w:rsidRDefault="002E5E9A" w:rsidP="002E5E9A">
      <w:pPr>
        <w:ind w:firstLine="360"/>
        <w:jc w:val="both"/>
        <w:rPr>
          <w:sz w:val="24"/>
          <w:szCs w:val="24"/>
        </w:rPr>
      </w:pPr>
    </w:p>
    <w:p w:rsidR="00A320D2" w:rsidRPr="00140FEB" w:rsidRDefault="002E5E9A" w:rsidP="00A320D2">
      <w:pPr>
        <w:autoSpaceDE w:val="0"/>
        <w:autoSpaceDN w:val="0"/>
        <w:adjustRightInd w:val="0"/>
        <w:ind w:firstLine="360"/>
        <w:jc w:val="both"/>
        <w:rPr>
          <w:b/>
          <w:sz w:val="24"/>
          <w:szCs w:val="24"/>
          <w:u w:val="single"/>
          <w:lang w:eastAsia="en-US"/>
        </w:rPr>
      </w:pPr>
      <w:r w:rsidRPr="00140FEB">
        <w:rPr>
          <w:sz w:val="24"/>
          <w:szCs w:val="24"/>
          <w:lang w:eastAsia="en-US"/>
        </w:rPr>
        <w:t>Obs: Os documentos supracitados serão recebidos três dias</w:t>
      </w:r>
      <w:r w:rsidR="004C73C9">
        <w:rPr>
          <w:sz w:val="24"/>
          <w:szCs w:val="24"/>
          <w:lang w:eastAsia="en-US"/>
        </w:rPr>
        <w:t xml:space="preserve"> úteis</w:t>
      </w:r>
      <w:r w:rsidRPr="00140FEB">
        <w:rPr>
          <w:sz w:val="24"/>
          <w:szCs w:val="24"/>
          <w:lang w:eastAsia="en-US"/>
        </w:rPr>
        <w:t xml:space="preserve"> antecedentes ao certame, os quais serão analisados pela equipe técnica responsável e será emitido o atestado de quais lotes a empresa está apta a participar, sob pena de inabilitação, os registros deverão estar </w:t>
      </w:r>
      <w:r w:rsidRPr="00140FEB">
        <w:rPr>
          <w:b/>
          <w:sz w:val="24"/>
          <w:szCs w:val="24"/>
          <w:u w:val="single"/>
          <w:lang w:eastAsia="en-US"/>
        </w:rPr>
        <w:t>encadernados, numerados e grifados.</w:t>
      </w:r>
    </w:p>
    <w:p w:rsidR="00A320D2" w:rsidRPr="00140FEB" w:rsidRDefault="00A320D2" w:rsidP="00A320D2">
      <w:pPr>
        <w:autoSpaceDE w:val="0"/>
        <w:autoSpaceDN w:val="0"/>
        <w:adjustRightInd w:val="0"/>
        <w:ind w:firstLine="360"/>
        <w:jc w:val="both"/>
        <w:rPr>
          <w:b/>
          <w:sz w:val="24"/>
          <w:szCs w:val="24"/>
          <w:u w:val="single"/>
          <w:lang w:eastAsia="en-US"/>
        </w:rPr>
      </w:pPr>
    </w:p>
    <w:p w:rsidR="002047C5" w:rsidRDefault="002047C5" w:rsidP="00A320D2">
      <w:pPr>
        <w:autoSpaceDE w:val="0"/>
        <w:autoSpaceDN w:val="0"/>
        <w:adjustRightInd w:val="0"/>
        <w:ind w:firstLine="360"/>
        <w:jc w:val="both"/>
        <w:rPr>
          <w:sz w:val="24"/>
          <w:szCs w:val="24"/>
        </w:rPr>
      </w:pPr>
    </w:p>
    <w:p w:rsidR="002047C5" w:rsidRDefault="002047C5" w:rsidP="00A320D2">
      <w:pPr>
        <w:autoSpaceDE w:val="0"/>
        <w:autoSpaceDN w:val="0"/>
        <w:adjustRightInd w:val="0"/>
        <w:ind w:firstLine="360"/>
        <w:jc w:val="both"/>
        <w:rPr>
          <w:sz w:val="24"/>
          <w:szCs w:val="24"/>
        </w:rPr>
      </w:pPr>
    </w:p>
    <w:p w:rsidR="002047C5" w:rsidRDefault="002047C5" w:rsidP="00A320D2">
      <w:pPr>
        <w:autoSpaceDE w:val="0"/>
        <w:autoSpaceDN w:val="0"/>
        <w:adjustRightInd w:val="0"/>
        <w:ind w:firstLine="360"/>
        <w:jc w:val="both"/>
        <w:rPr>
          <w:sz w:val="24"/>
          <w:szCs w:val="24"/>
        </w:rPr>
      </w:pPr>
    </w:p>
    <w:p w:rsidR="002047C5" w:rsidRDefault="002047C5" w:rsidP="00A320D2">
      <w:pPr>
        <w:autoSpaceDE w:val="0"/>
        <w:autoSpaceDN w:val="0"/>
        <w:adjustRightInd w:val="0"/>
        <w:ind w:firstLine="360"/>
        <w:jc w:val="both"/>
        <w:rPr>
          <w:sz w:val="24"/>
          <w:szCs w:val="24"/>
        </w:rPr>
      </w:pPr>
    </w:p>
    <w:p w:rsidR="002047C5" w:rsidRDefault="002047C5" w:rsidP="00A320D2">
      <w:pPr>
        <w:autoSpaceDE w:val="0"/>
        <w:autoSpaceDN w:val="0"/>
        <w:adjustRightInd w:val="0"/>
        <w:ind w:firstLine="360"/>
        <w:jc w:val="both"/>
        <w:rPr>
          <w:sz w:val="24"/>
          <w:szCs w:val="24"/>
        </w:rPr>
      </w:pPr>
    </w:p>
    <w:p w:rsidR="002047C5" w:rsidRDefault="002047C5" w:rsidP="00A320D2">
      <w:pPr>
        <w:autoSpaceDE w:val="0"/>
        <w:autoSpaceDN w:val="0"/>
        <w:adjustRightInd w:val="0"/>
        <w:ind w:firstLine="360"/>
        <w:jc w:val="both"/>
        <w:rPr>
          <w:sz w:val="24"/>
          <w:szCs w:val="24"/>
        </w:rPr>
      </w:pPr>
    </w:p>
    <w:p w:rsidR="002E5E9A" w:rsidRPr="00140FEB" w:rsidRDefault="002E5E9A" w:rsidP="00A320D2">
      <w:pPr>
        <w:autoSpaceDE w:val="0"/>
        <w:autoSpaceDN w:val="0"/>
        <w:adjustRightInd w:val="0"/>
        <w:ind w:firstLine="360"/>
        <w:jc w:val="both"/>
        <w:rPr>
          <w:sz w:val="24"/>
          <w:szCs w:val="24"/>
        </w:rPr>
      </w:pPr>
      <w:r w:rsidRPr="00140FEB">
        <w:rPr>
          <w:sz w:val="24"/>
          <w:szCs w:val="24"/>
        </w:rPr>
        <w:lastRenderedPageBreak/>
        <w:t>(em papel timbrado da Empresa).</w:t>
      </w:r>
    </w:p>
    <w:p w:rsidR="002E5E9A" w:rsidRPr="00140FEB" w:rsidRDefault="002E5E9A" w:rsidP="002E5E9A">
      <w:pPr>
        <w:jc w:val="both"/>
        <w:rPr>
          <w:sz w:val="24"/>
          <w:szCs w:val="24"/>
        </w:rPr>
      </w:pPr>
      <w:r w:rsidRPr="00140FEB">
        <w:rPr>
          <w:sz w:val="24"/>
          <w:szCs w:val="24"/>
        </w:rPr>
        <w:t>ANEXO II</w:t>
      </w:r>
    </w:p>
    <w:p w:rsidR="002E5E9A" w:rsidRPr="00140FEB" w:rsidRDefault="002E5E9A" w:rsidP="002E5E9A">
      <w:pPr>
        <w:ind w:firstLine="1620"/>
        <w:jc w:val="both"/>
        <w:rPr>
          <w:sz w:val="24"/>
          <w:szCs w:val="24"/>
        </w:rPr>
      </w:pPr>
    </w:p>
    <w:p w:rsidR="002E5E9A" w:rsidRPr="00140FEB" w:rsidRDefault="002E5E9A" w:rsidP="002E5E9A">
      <w:pPr>
        <w:ind w:firstLine="1620"/>
        <w:jc w:val="both"/>
        <w:rPr>
          <w:sz w:val="24"/>
          <w:szCs w:val="24"/>
        </w:rPr>
      </w:pPr>
    </w:p>
    <w:p w:rsidR="002E5E9A" w:rsidRPr="00140FEB" w:rsidRDefault="002E5E9A" w:rsidP="002E5E9A">
      <w:pPr>
        <w:ind w:firstLine="1620"/>
        <w:jc w:val="both"/>
        <w:rPr>
          <w:sz w:val="24"/>
          <w:szCs w:val="24"/>
        </w:rPr>
      </w:pPr>
      <w:r w:rsidRPr="00140FEB">
        <w:rPr>
          <w:sz w:val="24"/>
          <w:szCs w:val="24"/>
        </w:rPr>
        <w:t>MODELO DE DECLARAÇÃO DE IDONEIDADE</w:t>
      </w:r>
    </w:p>
    <w:p w:rsidR="002E5E9A" w:rsidRPr="00140FEB" w:rsidRDefault="002E5E9A" w:rsidP="002E5E9A">
      <w:pPr>
        <w:ind w:firstLine="1620"/>
        <w:jc w:val="both"/>
        <w:rPr>
          <w:sz w:val="24"/>
          <w:szCs w:val="24"/>
        </w:rPr>
      </w:pPr>
    </w:p>
    <w:p w:rsidR="002E5E9A" w:rsidRPr="00140FEB" w:rsidRDefault="002E5E9A" w:rsidP="002E5E9A">
      <w:pPr>
        <w:ind w:firstLine="1620"/>
        <w:jc w:val="both"/>
        <w:rPr>
          <w:sz w:val="24"/>
          <w:szCs w:val="24"/>
        </w:rPr>
      </w:pPr>
    </w:p>
    <w:p w:rsidR="002E5E9A" w:rsidRPr="00140FEB" w:rsidRDefault="002E5E9A" w:rsidP="002E5E9A">
      <w:pPr>
        <w:ind w:firstLine="1620"/>
        <w:jc w:val="both"/>
        <w:rPr>
          <w:sz w:val="24"/>
          <w:szCs w:val="24"/>
        </w:rPr>
      </w:pPr>
    </w:p>
    <w:p w:rsidR="002E5E9A" w:rsidRPr="00140FEB" w:rsidRDefault="002E5E9A" w:rsidP="002E5E9A">
      <w:pPr>
        <w:ind w:firstLine="1620"/>
        <w:jc w:val="both"/>
        <w:rPr>
          <w:sz w:val="24"/>
          <w:szCs w:val="24"/>
        </w:rPr>
      </w:pPr>
    </w:p>
    <w:p w:rsidR="002E5E9A" w:rsidRPr="00140FEB" w:rsidRDefault="002E5E9A" w:rsidP="002E5E9A">
      <w:pPr>
        <w:ind w:firstLine="1620"/>
        <w:jc w:val="both"/>
        <w:rPr>
          <w:sz w:val="24"/>
          <w:szCs w:val="24"/>
        </w:rPr>
      </w:pPr>
    </w:p>
    <w:p w:rsidR="002E5E9A" w:rsidRPr="00140FEB" w:rsidRDefault="002E5E9A" w:rsidP="002E5E9A">
      <w:pPr>
        <w:jc w:val="both"/>
        <w:rPr>
          <w:sz w:val="24"/>
          <w:szCs w:val="24"/>
        </w:rPr>
      </w:pPr>
      <w:r w:rsidRPr="00140FEB">
        <w:rPr>
          <w:sz w:val="24"/>
          <w:szCs w:val="24"/>
        </w:rPr>
        <w:t xml:space="preserve">Declaramos para os fins de direito, na qualidade de proponente do procedimento licitatório, sob a modalidade de Pregão Presencial nº </w:t>
      </w:r>
      <w:r w:rsidR="00BA0E7B" w:rsidRPr="00140FEB">
        <w:rPr>
          <w:sz w:val="24"/>
          <w:szCs w:val="24"/>
        </w:rPr>
        <w:t>2</w:t>
      </w:r>
      <w:r w:rsidR="00226490" w:rsidRPr="00140FEB">
        <w:rPr>
          <w:sz w:val="24"/>
          <w:szCs w:val="24"/>
        </w:rPr>
        <w:t>3</w:t>
      </w:r>
      <w:r w:rsidRPr="00140FEB">
        <w:rPr>
          <w:sz w:val="24"/>
          <w:szCs w:val="24"/>
        </w:rPr>
        <w:t>/201</w:t>
      </w:r>
      <w:r w:rsidR="00BA0E7B" w:rsidRPr="00140FEB">
        <w:rPr>
          <w:sz w:val="24"/>
          <w:szCs w:val="24"/>
        </w:rPr>
        <w:t>7</w:t>
      </w:r>
      <w:r w:rsidRPr="00140FEB">
        <w:rPr>
          <w:sz w:val="24"/>
          <w:szCs w:val="24"/>
        </w:rPr>
        <w:t>, instaurado pela prefeitura do Município de Porecatu, que não fomos declarados inidôneos para licitar ou contratar com o Poder Público, em qualquer de suas esferas.</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Por ser expressão da verdade, firmamos a presente.</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Local, (data).</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 xml:space="preserve">Assinatura do representante </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Default="002E5E9A" w:rsidP="002E5E9A">
      <w:pPr>
        <w:jc w:val="both"/>
        <w:rPr>
          <w:sz w:val="24"/>
          <w:szCs w:val="24"/>
        </w:rPr>
      </w:pPr>
    </w:p>
    <w:p w:rsidR="004579E0" w:rsidRDefault="004579E0" w:rsidP="002E5E9A">
      <w:pPr>
        <w:jc w:val="both"/>
        <w:rPr>
          <w:sz w:val="24"/>
          <w:szCs w:val="24"/>
        </w:rPr>
      </w:pPr>
    </w:p>
    <w:p w:rsidR="004579E0" w:rsidRPr="00140FEB" w:rsidRDefault="004579E0" w:rsidP="002E5E9A">
      <w:pPr>
        <w:jc w:val="both"/>
        <w:rPr>
          <w:sz w:val="24"/>
          <w:szCs w:val="24"/>
        </w:rPr>
      </w:pPr>
    </w:p>
    <w:p w:rsidR="002E5E9A" w:rsidRPr="00140FEB" w:rsidRDefault="002E5E9A" w:rsidP="002E5E9A">
      <w:pPr>
        <w:jc w:val="both"/>
        <w:rPr>
          <w:sz w:val="24"/>
          <w:szCs w:val="24"/>
        </w:rPr>
      </w:pPr>
    </w:p>
    <w:p w:rsidR="00B34D76" w:rsidRPr="00140FEB" w:rsidRDefault="00B34D76" w:rsidP="002E5E9A">
      <w:pPr>
        <w:jc w:val="both"/>
        <w:rPr>
          <w:sz w:val="24"/>
          <w:szCs w:val="24"/>
        </w:rPr>
      </w:pPr>
    </w:p>
    <w:p w:rsidR="00B34D76" w:rsidRPr="00140FEB" w:rsidRDefault="00B34D76" w:rsidP="002E5E9A">
      <w:pPr>
        <w:jc w:val="both"/>
        <w:rPr>
          <w:sz w:val="24"/>
          <w:szCs w:val="24"/>
        </w:rPr>
      </w:pPr>
    </w:p>
    <w:p w:rsidR="00B34D76" w:rsidRPr="00140FEB" w:rsidRDefault="00B34D76"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p>
    <w:p w:rsidR="002E5E9A" w:rsidRPr="00140FEB" w:rsidRDefault="002E5E9A" w:rsidP="002E5E9A">
      <w:pPr>
        <w:jc w:val="both"/>
        <w:rPr>
          <w:sz w:val="24"/>
          <w:szCs w:val="24"/>
        </w:rPr>
      </w:pPr>
      <w:r w:rsidRPr="00140FEB">
        <w:rPr>
          <w:sz w:val="24"/>
          <w:szCs w:val="24"/>
        </w:rPr>
        <w:lastRenderedPageBreak/>
        <w:t>(em papel timbrado da Empresa).</w:t>
      </w:r>
    </w:p>
    <w:p w:rsidR="00226490" w:rsidRPr="00140FEB" w:rsidRDefault="00226490" w:rsidP="002E5E9A">
      <w:pPr>
        <w:jc w:val="both"/>
        <w:rPr>
          <w:sz w:val="24"/>
          <w:szCs w:val="24"/>
        </w:rPr>
      </w:pPr>
    </w:p>
    <w:p w:rsidR="00226490" w:rsidRPr="00140FEB" w:rsidRDefault="00226490" w:rsidP="002E5E9A">
      <w:pPr>
        <w:jc w:val="both"/>
        <w:rPr>
          <w:sz w:val="24"/>
          <w:szCs w:val="24"/>
        </w:rPr>
      </w:pPr>
    </w:p>
    <w:p w:rsidR="002E5E9A" w:rsidRPr="00140FEB" w:rsidRDefault="002E5E9A" w:rsidP="002E5E9A">
      <w:pPr>
        <w:jc w:val="both"/>
        <w:rPr>
          <w:sz w:val="24"/>
          <w:szCs w:val="24"/>
        </w:rPr>
      </w:pPr>
      <w:r w:rsidRPr="00140FEB">
        <w:rPr>
          <w:sz w:val="24"/>
          <w:szCs w:val="24"/>
        </w:rPr>
        <w:t>ANEXO III</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CARTA CREDENCIAL PARA ACOMPANHAR A ABERTURA DE PROPOSTAS</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Proponente:...................................................................</w:t>
      </w:r>
    </w:p>
    <w:p w:rsidR="002E5E9A" w:rsidRPr="00140FEB" w:rsidRDefault="002E5E9A" w:rsidP="002E5E9A">
      <w:pPr>
        <w:jc w:val="both"/>
        <w:rPr>
          <w:sz w:val="24"/>
          <w:szCs w:val="24"/>
        </w:rPr>
      </w:pPr>
      <w:r w:rsidRPr="00140FEB">
        <w:rPr>
          <w:sz w:val="24"/>
          <w:szCs w:val="24"/>
        </w:rPr>
        <w:t>Local e Data...............................................................</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À Prefeitura Municipal de Porecatu, Estado do Paraná.</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ind w:firstLine="3402"/>
        <w:jc w:val="both"/>
        <w:rPr>
          <w:sz w:val="24"/>
          <w:szCs w:val="24"/>
        </w:rPr>
      </w:pPr>
    </w:p>
    <w:p w:rsidR="002E5E9A" w:rsidRPr="00140FEB" w:rsidRDefault="002E5E9A" w:rsidP="002E5E9A">
      <w:pPr>
        <w:jc w:val="both"/>
        <w:rPr>
          <w:b/>
          <w:bCs/>
          <w:color w:val="000000"/>
          <w:sz w:val="24"/>
          <w:szCs w:val="24"/>
        </w:rPr>
      </w:pPr>
      <w:r w:rsidRPr="00140FEB">
        <w:rPr>
          <w:sz w:val="24"/>
          <w:szCs w:val="24"/>
        </w:rPr>
        <w:t>ASSUNTO:</w:t>
      </w:r>
      <w:r w:rsidRPr="00140FEB">
        <w:rPr>
          <w:b/>
          <w:bCs/>
          <w:sz w:val="24"/>
          <w:szCs w:val="24"/>
        </w:rPr>
        <w:t xml:space="preserve"> Edital de Pregão Presencial nº </w:t>
      </w:r>
      <w:r w:rsidR="00BA0E7B" w:rsidRPr="00140FEB">
        <w:rPr>
          <w:b/>
          <w:bCs/>
          <w:sz w:val="24"/>
          <w:szCs w:val="24"/>
        </w:rPr>
        <w:t>2</w:t>
      </w:r>
      <w:r w:rsidR="00226490" w:rsidRPr="00140FEB">
        <w:rPr>
          <w:b/>
          <w:bCs/>
          <w:sz w:val="24"/>
          <w:szCs w:val="24"/>
        </w:rPr>
        <w:t>3</w:t>
      </w:r>
      <w:r w:rsidRPr="00140FEB">
        <w:rPr>
          <w:b/>
          <w:bCs/>
          <w:sz w:val="24"/>
          <w:szCs w:val="24"/>
        </w:rPr>
        <w:t>/201</w:t>
      </w:r>
      <w:r w:rsidR="00BA0E7B" w:rsidRPr="00140FEB">
        <w:rPr>
          <w:b/>
          <w:bCs/>
          <w:sz w:val="24"/>
          <w:szCs w:val="24"/>
        </w:rPr>
        <w:t>7</w:t>
      </w:r>
      <w:r w:rsidRPr="00140FEB">
        <w:rPr>
          <w:b/>
          <w:bCs/>
          <w:sz w:val="24"/>
          <w:szCs w:val="24"/>
        </w:rPr>
        <w:t xml:space="preserve"> - Proposta para aquisição</w:t>
      </w:r>
      <w:r w:rsidRPr="00140FEB">
        <w:rPr>
          <w:b/>
          <w:bCs/>
          <w:color w:val="000000"/>
          <w:sz w:val="24"/>
          <w:szCs w:val="24"/>
        </w:rPr>
        <w:t xml:space="preserve"> medicamentos.</w:t>
      </w:r>
    </w:p>
    <w:p w:rsidR="002E5E9A" w:rsidRPr="00140FEB" w:rsidRDefault="002E5E9A" w:rsidP="002E5E9A">
      <w:pPr>
        <w:jc w:val="both"/>
        <w:rPr>
          <w:b/>
          <w:bCs/>
          <w:sz w:val="24"/>
          <w:szCs w:val="24"/>
        </w:rPr>
      </w:pP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r w:rsidRPr="00140FEB">
        <w:rPr>
          <w:sz w:val="24"/>
          <w:szCs w:val="24"/>
        </w:rPr>
        <w:t>Designação:</w:t>
      </w: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r w:rsidRPr="00140FEB">
        <w:rPr>
          <w:sz w:val="24"/>
          <w:szCs w:val="24"/>
        </w:rPr>
        <w:t>O abaixo assinado,....................................., portador Carteira de Identidade nº................, na qualidade de representante legal da Empresa ........................................., vem pela presente, informar a V.Sas, que o(a) Sr.(a)................................, portador da Carteira de Identidade nº............................., expedido pelo(a)........................, do Estado de ......................, é pessoa credenciada por nós, para acompanhar a sessão de Abertura da Documentação de Habilitação e Proposta, bem como efetuar lances verbais de preços e praticar todos os demais atos pertinentes à licitação, em nome da representada, assinar as Atas e demais documentos dela decorrentes a que se referir a licitação em epígrafe.</w:t>
      </w: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r w:rsidRPr="00140FEB">
        <w:rPr>
          <w:sz w:val="24"/>
          <w:szCs w:val="24"/>
        </w:rPr>
        <w:t>Atenciosamente,</w:t>
      </w: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r w:rsidRPr="00140FEB">
        <w:rPr>
          <w:sz w:val="24"/>
          <w:szCs w:val="24"/>
        </w:rPr>
        <w:t>Nome e assinatura do Representante legal da empresa</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b/>
          <w:bCs/>
          <w:sz w:val="24"/>
          <w:szCs w:val="24"/>
        </w:rPr>
      </w:pPr>
      <w:r w:rsidRPr="00140FEB">
        <w:rPr>
          <w:b/>
          <w:bCs/>
          <w:sz w:val="24"/>
          <w:szCs w:val="24"/>
        </w:rPr>
        <w:t>Obs. Firmas reconhecidas em Cartório.</w:t>
      </w:r>
    </w:p>
    <w:p w:rsidR="002E5E9A" w:rsidRPr="00140FEB" w:rsidRDefault="002E5E9A" w:rsidP="002E5E9A">
      <w:pPr>
        <w:ind w:firstLine="4678"/>
        <w:jc w:val="both"/>
        <w:rPr>
          <w:b/>
          <w:bCs/>
          <w:sz w:val="24"/>
          <w:szCs w:val="24"/>
        </w:rPr>
      </w:pPr>
    </w:p>
    <w:p w:rsidR="002E5E9A" w:rsidRPr="00140FEB" w:rsidRDefault="002E5E9A" w:rsidP="002E5E9A">
      <w:pPr>
        <w:ind w:firstLine="4678"/>
        <w:jc w:val="both"/>
        <w:rPr>
          <w:b/>
          <w:bCs/>
          <w:sz w:val="24"/>
          <w:szCs w:val="24"/>
        </w:rPr>
      </w:pPr>
    </w:p>
    <w:p w:rsidR="002E5E9A" w:rsidRPr="00140FEB" w:rsidRDefault="002E5E9A" w:rsidP="002E5E9A">
      <w:pPr>
        <w:ind w:firstLine="4678"/>
        <w:jc w:val="both"/>
        <w:rPr>
          <w:b/>
          <w:bCs/>
          <w:sz w:val="24"/>
          <w:szCs w:val="24"/>
        </w:rPr>
      </w:pPr>
    </w:p>
    <w:p w:rsidR="002E5E9A" w:rsidRPr="00140FEB" w:rsidRDefault="002E5E9A" w:rsidP="002E5E9A">
      <w:pPr>
        <w:ind w:firstLine="4678"/>
        <w:jc w:val="both"/>
        <w:rPr>
          <w:b/>
          <w:bCs/>
          <w:sz w:val="24"/>
          <w:szCs w:val="24"/>
        </w:rPr>
      </w:pPr>
    </w:p>
    <w:p w:rsidR="002E5E9A" w:rsidRPr="00140FEB" w:rsidRDefault="002E5E9A" w:rsidP="002E5E9A">
      <w:pPr>
        <w:ind w:firstLine="4678"/>
        <w:jc w:val="both"/>
        <w:rPr>
          <w:b/>
          <w:bCs/>
          <w:sz w:val="24"/>
          <w:szCs w:val="24"/>
        </w:rPr>
      </w:pPr>
    </w:p>
    <w:p w:rsidR="00B34D76" w:rsidRDefault="00B34D76" w:rsidP="002E5E9A">
      <w:pPr>
        <w:ind w:firstLine="4678"/>
        <w:jc w:val="both"/>
        <w:rPr>
          <w:b/>
          <w:bCs/>
          <w:sz w:val="24"/>
          <w:szCs w:val="24"/>
        </w:rPr>
      </w:pPr>
    </w:p>
    <w:p w:rsidR="004579E0" w:rsidRPr="00140FEB" w:rsidRDefault="004579E0" w:rsidP="002E5E9A">
      <w:pPr>
        <w:ind w:firstLine="4678"/>
        <w:jc w:val="both"/>
        <w:rPr>
          <w:b/>
          <w:bCs/>
          <w:sz w:val="24"/>
          <w:szCs w:val="24"/>
        </w:rPr>
      </w:pPr>
    </w:p>
    <w:p w:rsidR="002E5E9A" w:rsidRPr="00140FEB" w:rsidRDefault="002E5E9A" w:rsidP="002E5E9A">
      <w:pPr>
        <w:ind w:firstLine="4678"/>
        <w:jc w:val="both"/>
        <w:rPr>
          <w:b/>
          <w:bCs/>
          <w:sz w:val="24"/>
          <w:szCs w:val="24"/>
        </w:rPr>
      </w:pPr>
    </w:p>
    <w:p w:rsidR="002E5E9A" w:rsidRPr="00140FEB" w:rsidRDefault="002E5E9A" w:rsidP="002E5E9A">
      <w:pPr>
        <w:ind w:firstLine="4678"/>
        <w:jc w:val="both"/>
        <w:rPr>
          <w:b/>
          <w:bCs/>
          <w:sz w:val="24"/>
          <w:szCs w:val="24"/>
        </w:rPr>
      </w:pPr>
    </w:p>
    <w:p w:rsidR="00A320D2" w:rsidRPr="00140FEB" w:rsidRDefault="002E5E9A" w:rsidP="002E5E9A">
      <w:pPr>
        <w:spacing w:line="360" w:lineRule="auto"/>
        <w:jc w:val="both"/>
        <w:rPr>
          <w:sz w:val="24"/>
          <w:szCs w:val="24"/>
        </w:rPr>
      </w:pPr>
      <w:r w:rsidRPr="00140FEB">
        <w:rPr>
          <w:sz w:val="24"/>
          <w:szCs w:val="24"/>
        </w:rPr>
        <w:t>(em papel timbrado da Empresa)</w:t>
      </w:r>
    </w:p>
    <w:p w:rsidR="002E5E9A" w:rsidRPr="00140FEB" w:rsidRDefault="002E5E9A" w:rsidP="002E5E9A">
      <w:pPr>
        <w:spacing w:line="360" w:lineRule="auto"/>
        <w:jc w:val="both"/>
        <w:rPr>
          <w:sz w:val="24"/>
          <w:szCs w:val="24"/>
        </w:rPr>
      </w:pPr>
      <w:r w:rsidRPr="00140FEB">
        <w:rPr>
          <w:sz w:val="24"/>
          <w:szCs w:val="24"/>
        </w:rPr>
        <w:t>ANEXO IV</w:t>
      </w: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b/>
          <w:bCs/>
          <w:sz w:val="24"/>
          <w:szCs w:val="24"/>
        </w:rPr>
      </w:pPr>
      <w:r w:rsidRPr="00140FEB">
        <w:rPr>
          <w:b/>
          <w:bCs/>
          <w:sz w:val="24"/>
          <w:szCs w:val="24"/>
        </w:rPr>
        <w:t>CARTA PROPOSTA</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 xml:space="preserve">REF.: LICITAÇÃO NA MODALIDADE PREGÃO PRESENCIAL Nº </w:t>
      </w:r>
      <w:r w:rsidR="00BA0E7B" w:rsidRPr="00140FEB">
        <w:rPr>
          <w:sz w:val="24"/>
          <w:szCs w:val="24"/>
        </w:rPr>
        <w:t>2</w:t>
      </w:r>
      <w:r w:rsidR="00226490" w:rsidRPr="00140FEB">
        <w:rPr>
          <w:sz w:val="24"/>
          <w:szCs w:val="24"/>
        </w:rPr>
        <w:t>3</w:t>
      </w:r>
      <w:r w:rsidRPr="00140FEB">
        <w:rPr>
          <w:sz w:val="24"/>
          <w:szCs w:val="24"/>
        </w:rPr>
        <w:t>/201</w:t>
      </w:r>
      <w:r w:rsidR="00BA0E7B" w:rsidRPr="00140FEB">
        <w:rPr>
          <w:sz w:val="24"/>
          <w:szCs w:val="24"/>
        </w:rPr>
        <w:t>7</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Senhores,</w:t>
      </w:r>
    </w:p>
    <w:p w:rsidR="002E5E9A" w:rsidRPr="00140FEB" w:rsidRDefault="002E5E9A" w:rsidP="002E5E9A">
      <w:pPr>
        <w:jc w:val="both"/>
        <w:rPr>
          <w:sz w:val="24"/>
          <w:szCs w:val="24"/>
        </w:rPr>
      </w:pPr>
      <w:r w:rsidRPr="00140FEB">
        <w:rPr>
          <w:sz w:val="24"/>
          <w:szCs w:val="24"/>
        </w:rPr>
        <w:t>Tendo examinado as condições do edital de Pregão Presencial nº</w:t>
      </w:r>
      <w:r w:rsidR="00BA0E7B" w:rsidRPr="00140FEB">
        <w:rPr>
          <w:sz w:val="24"/>
          <w:szCs w:val="24"/>
        </w:rPr>
        <w:t xml:space="preserve"> 2</w:t>
      </w:r>
      <w:r w:rsidR="00226490" w:rsidRPr="00140FEB">
        <w:rPr>
          <w:sz w:val="24"/>
          <w:szCs w:val="24"/>
        </w:rPr>
        <w:t>3</w:t>
      </w:r>
      <w:r w:rsidRPr="00140FEB">
        <w:rPr>
          <w:color w:val="000000"/>
          <w:sz w:val="24"/>
          <w:szCs w:val="24"/>
        </w:rPr>
        <w:t>/201</w:t>
      </w:r>
      <w:r w:rsidR="00BA0E7B" w:rsidRPr="00140FEB">
        <w:rPr>
          <w:color w:val="000000"/>
          <w:sz w:val="24"/>
          <w:szCs w:val="24"/>
        </w:rPr>
        <w:t>7</w:t>
      </w:r>
      <w:r w:rsidRPr="00140FEB">
        <w:rPr>
          <w:sz w:val="24"/>
          <w:szCs w:val="24"/>
        </w:rPr>
        <w:t xml:space="preserve">, e demais elementos que compõem o referido edital, cujo objeto é </w:t>
      </w:r>
      <w:r w:rsidRPr="00140FEB">
        <w:rPr>
          <w:color w:val="000000"/>
          <w:sz w:val="24"/>
          <w:szCs w:val="24"/>
        </w:rPr>
        <w:t xml:space="preserve">aquisição de </w:t>
      </w:r>
      <w:r w:rsidRPr="00140FEB">
        <w:rPr>
          <w:sz w:val="24"/>
          <w:szCs w:val="24"/>
        </w:rPr>
        <w:t xml:space="preserve">medicamentos </w:t>
      </w:r>
      <w:r w:rsidRPr="00140FEB">
        <w:rPr>
          <w:color w:val="000000"/>
          <w:sz w:val="24"/>
          <w:szCs w:val="24"/>
        </w:rPr>
        <w:t xml:space="preserve">para atender a população carente deste município, </w:t>
      </w:r>
      <w:r w:rsidRPr="00140FEB">
        <w:rPr>
          <w:sz w:val="24"/>
          <w:szCs w:val="24"/>
        </w:rPr>
        <w:t>nós abaixo assinados, propomos:</w:t>
      </w:r>
    </w:p>
    <w:p w:rsidR="002E5E9A" w:rsidRPr="00140FEB" w:rsidRDefault="002E5E9A" w:rsidP="002E5E9A">
      <w:pPr>
        <w:jc w:val="both"/>
        <w:rPr>
          <w:sz w:val="24"/>
          <w:szCs w:val="24"/>
        </w:rPr>
      </w:pPr>
    </w:p>
    <w:p w:rsidR="002E5E9A" w:rsidRPr="00140FEB" w:rsidRDefault="002E5E9A" w:rsidP="002E5E9A">
      <w:pPr>
        <w:ind w:firstLine="570"/>
        <w:jc w:val="both"/>
        <w:rPr>
          <w:sz w:val="24"/>
          <w:szCs w:val="24"/>
          <w:u w:val="single"/>
        </w:rPr>
      </w:pPr>
      <w:r w:rsidRPr="00140FEB">
        <w:rPr>
          <w:sz w:val="24"/>
          <w:szCs w:val="24"/>
          <w:u w:val="single"/>
        </w:rPr>
        <w:t>- Incluir os lotes</w:t>
      </w:r>
    </w:p>
    <w:p w:rsidR="002E5E9A" w:rsidRPr="00140FEB" w:rsidRDefault="002E5E9A" w:rsidP="002E5E9A">
      <w:pPr>
        <w:ind w:firstLine="540"/>
        <w:jc w:val="both"/>
        <w:rPr>
          <w:sz w:val="24"/>
          <w:szCs w:val="24"/>
        </w:rPr>
      </w:pPr>
    </w:p>
    <w:p w:rsidR="002E5E9A" w:rsidRPr="00140FEB" w:rsidRDefault="002E5E9A" w:rsidP="002E5E9A">
      <w:pPr>
        <w:ind w:firstLine="1701"/>
        <w:jc w:val="both"/>
        <w:rPr>
          <w:sz w:val="24"/>
          <w:szCs w:val="24"/>
        </w:rPr>
      </w:pPr>
      <w:r w:rsidRPr="00140FEB">
        <w:rPr>
          <w:sz w:val="24"/>
          <w:szCs w:val="24"/>
        </w:rPr>
        <w:t>2. - Caso nossa Proposta seja aceita, comprometemo-nos a entregar os produtos em até 24 (vinte e quatro) horas após o recebimento da Ordem de entrega.</w:t>
      </w:r>
    </w:p>
    <w:p w:rsidR="002E5E9A" w:rsidRPr="00140FEB" w:rsidRDefault="002E5E9A" w:rsidP="002E5E9A">
      <w:pPr>
        <w:ind w:firstLine="1701"/>
        <w:jc w:val="both"/>
        <w:rPr>
          <w:sz w:val="24"/>
          <w:szCs w:val="24"/>
        </w:rPr>
      </w:pPr>
      <w:r w:rsidRPr="00140FEB">
        <w:rPr>
          <w:sz w:val="24"/>
          <w:szCs w:val="24"/>
        </w:rPr>
        <w:t>3. - Concordamos em manter esta proposta pelo período de 60 (sessenta) dias a partir da data da abertura da Licitação a qual será mantida por todo e qualquer tempo antes da expiração do período.</w:t>
      </w: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p>
    <w:p w:rsidR="002E5E9A" w:rsidRPr="00140FEB" w:rsidRDefault="002E5E9A" w:rsidP="002E5E9A">
      <w:pPr>
        <w:jc w:val="both"/>
        <w:rPr>
          <w:sz w:val="24"/>
          <w:szCs w:val="24"/>
        </w:rPr>
      </w:pPr>
      <w:r w:rsidRPr="00140FEB">
        <w:rPr>
          <w:sz w:val="24"/>
          <w:szCs w:val="24"/>
        </w:rPr>
        <w:t>- dados bancários</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 telefone</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 e-mail e pessoa para contato.</w:t>
      </w:r>
    </w:p>
    <w:p w:rsidR="002E5E9A" w:rsidRPr="00140FEB" w:rsidRDefault="002E5E9A" w:rsidP="002E5E9A">
      <w:pPr>
        <w:jc w:val="both"/>
        <w:rPr>
          <w:sz w:val="24"/>
          <w:szCs w:val="24"/>
        </w:rPr>
      </w:pP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r w:rsidRPr="00140FEB">
        <w:rPr>
          <w:sz w:val="24"/>
          <w:szCs w:val="24"/>
        </w:rPr>
        <w:t>Local,   ...de........................... de</w:t>
      </w:r>
      <w:r w:rsidR="00A320D2" w:rsidRPr="00140FEB">
        <w:rPr>
          <w:sz w:val="24"/>
          <w:szCs w:val="24"/>
        </w:rPr>
        <w:t xml:space="preserve"> </w:t>
      </w:r>
      <w:r w:rsidRPr="00140FEB">
        <w:rPr>
          <w:sz w:val="24"/>
          <w:szCs w:val="24"/>
        </w:rPr>
        <w:t>201</w:t>
      </w:r>
      <w:r w:rsidR="00A320D2" w:rsidRPr="00140FEB">
        <w:rPr>
          <w:sz w:val="24"/>
          <w:szCs w:val="24"/>
        </w:rPr>
        <w:t>7</w:t>
      </w: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p>
    <w:p w:rsidR="002E5E9A" w:rsidRPr="00140FEB" w:rsidRDefault="002E5E9A" w:rsidP="002E5E9A">
      <w:pPr>
        <w:ind w:firstLine="1701"/>
        <w:jc w:val="both"/>
        <w:rPr>
          <w:sz w:val="24"/>
          <w:szCs w:val="24"/>
        </w:rPr>
      </w:pPr>
      <w:r w:rsidRPr="00140FEB">
        <w:rPr>
          <w:sz w:val="24"/>
          <w:szCs w:val="24"/>
        </w:rPr>
        <w:t>.............................................</w:t>
      </w:r>
    </w:p>
    <w:p w:rsidR="002E5E9A" w:rsidRPr="00140FEB" w:rsidRDefault="002E5E9A" w:rsidP="002E5E9A">
      <w:pPr>
        <w:ind w:firstLine="1701"/>
        <w:jc w:val="both"/>
        <w:rPr>
          <w:sz w:val="24"/>
          <w:szCs w:val="24"/>
        </w:rPr>
      </w:pPr>
      <w:r w:rsidRPr="00140FEB">
        <w:rPr>
          <w:sz w:val="24"/>
          <w:szCs w:val="24"/>
        </w:rPr>
        <w:t>Nome, assinatura e cargo</w:t>
      </w:r>
    </w:p>
    <w:p w:rsidR="002E5E9A" w:rsidRPr="00140FEB" w:rsidRDefault="002E5E9A" w:rsidP="002E5E9A">
      <w:pPr>
        <w:jc w:val="both"/>
        <w:rPr>
          <w:sz w:val="24"/>
          <w:szCs w:val="24"/>
        </w:rPr>
      </w:pPr>
    </w:p>
    <w:p w:rsidR="002E5E9A" w:rsidRPr="00140FEB" w:rsidRDefault="002E5E9A" w:rsidP="002E5E9A">
      <w:pPr>
        <w:jc w:val="both"/>
        <w:rPr>
          <w:b/>
          <w:bCs/>
          <w:sz w:val="24"/>
          <w:szCs w:val="24"/>
        </w:rPr>
      </w:pPr>
    </w:p>
    <w:p w:rsidR="002E5E9A" w:rsidRPr="00140FEB" w:rsidRDefault="002E5E9A" w:rsidP="002E5E9A">
      <w:pPr>
        <w:jc w:val="both"/>
        <w:rPr>
          <w:b/>
          <w:bCs/>
          <w:sz w:val="24"/>
          <w:szCs w:val="24"/>
        </w:rPr>
      </w:pPr>
    </w:p>
    <w:p w:rsidR="002E5E9A" w:rsidRPr="00140FEB" w:rsidRDefault="002E5E9A" w:rsidP="002E5E9A">
      <w:pPr>
        <w:jc w:val="both"/>
        <w:rPr>
          <w:b/>
          <w:bCs/>
          <w:sz w:val="24"/>
          <w:szCs w:val="24"/>
        </w:rPr>
      </w:pPr>
    </w:p>
    <w:p w:rsidR="002E5E9A" w:rsidRPr="00140FEB" w:rsidRDefault="002E5E9A" w:rsidP="002E5E9A">
      <w:pPr>
        <w:jc w:val="both"/>
        <w:rPr>
          <w:b/>
          <w:bCs/>
          <w:sz w:val="24"/>
          <w:szCs w:val="24"/>
        </w:rPr>
      </w:pPr>
    </w:p>
    <w:p w:rsidR="002E5E9A" w:rsidRDefault="002E5E9A" w:rsidP="002E5E9A">
      <w:pPr>
        <w:jc w:val="both"/>
        <w:rPr>
          <w:b/>
          <w:bCs/>
          <w:sz w:val="24"/>
          <w:szCs w:val="24"/>
        </w:rPr>
      </w:pPr>
    </w:p>
    <w:p w:rsidR="004579E0" w:rsidRDefault="004579E0" w:rsidP="002E5E9A">
      <w:pPr>
        <w:jc w:val="both"/>
        <w:rPr>
          <w:b/>
          <w:bCs/>
          <w:sz w:val="24"/>
          <w:szCs w:val="24"/>
        </w:rPr>
      </w:pPr>
    </w:p>
    <w:p w:rsidR="004579E0" w:rsidRPr="00140FEB" w:rsidRDefault="004579E0" w:rsidP="002E5E9A">
      <w:pPr>
        <w:jc w:val="both"/>
        <w:rPr>
          <w:b/>
          <w:bCs/>
          <w:sz w:val="24"/>
          <w:szCs w:val="24"/>
        </w:rPr>
      </w:pPr>
    </w:p>
    <w:p w:rsidR="002E5E9A" w:rsidRPr="00140FEB" w:rsidRDefault="002E5E9A" w:rsidP="002E5E9A">
      <w:pPr>
        <w:jc w:val="both"/>
        <w:rPr>
          <w:color w:val="FF00FF"/>
          <w:sz w:val="24"/>
          <w:szCs w:val="24"/>
        </w:rPr>
      </w:pPr>
    </w:p>
    <w:p w:rsidR="002E5E9A" w:rsidRPr="00140FEB" w:rsidRDefault="002E5E9A" w:rsidP="002E5E9A">
      <w:pPr>
        <w:jc w:val="both"/>
        <w:rPr>
          <w:color w:val="FF00FF"/>
          <w:sz w:val="24"/>
          <w:szCs w:val="24"/>
        </w:rPr>
      </w:pPr>
    </w:p>
    <w:p w:rsidR="002E5E9A" w:rsidRPr="00140FEB" w:rsidRDefault="002E5E9A" w:rsidP="002E5E9A">
      <w:pPr>
        <w:jc w:val="both"/>
        <w:rPr>
          <w:sz w:val="24"/>
          <w:szCs w:val="24"/>
        </w:rPr>
      </w:pPr>
      <w:r w:rsidRPr="00140FEB">
        <w:rPr>
          <w:sz w:val="24"/>
          <w:szCs w:val="24"/>
        </w:rPr>
        <w:t>(em papel timbrado da Empresa).</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ANEXO V</w:t>
      </w:r>
    </w:p>
    <w:p w:rsidR="002E5E9A" w:rsidRPr="00140FEB" w:rsidRDefault="002E5E9A" w:rsidP="002E5E9A">
      <w:pPr>
        <w:ind w:firstLine="1620"/>
        <w:jc w:val="both"/>
        <w:rPr>
          <w:sz w:val="24"/>
          <w:szCs w:val="24"/>
        </w:rPr>
      </w:pPr>
    </w:p>
    <w:p w:rsidR="002E5E9A" w:rsidRPr="00140FEB" w:rsidRDefault="002E5E9A" w:rsidP="002E5E9A">
      <w:pPr>
        <w:ind w:firstLine="1620"/>
        <w:jc w:val="both"/>
        <w:rPr>
          <w:sz w:val="24"/>
          <w:szCs w:val="24"/>
        </w:rPr>
      </w:pPr>
    </w:p>
    <w:p w:rsidR="002E5E9A" w:rsidRPr="00140FEB" w:rsidRDefault="002E5E9A" w:rsidP="002E5E9A">
      <w:pPr>
        <w:ind w:firstLine="1620"/>
        <w:jc w:val="both"/>
        <w:rPr>
          <w:sz w:val="24"/>
          <w:szCs w:val="24"/>
        </w:rPr>
      </w:pPr>
    </w:p>
    <w:p w:rsidR="002E5E9A" w:rsidRPr="00140FEB" w:rsidRDefault="002E5E9A" w:rsidP="002E5E9A">
      <w:pPr>
        <w:ind w:firstLine="1620"/>
        <w:jc w:val="both"/>
        <w:rPr>
          <w:sz w:val="24"/>
          <w:szCs w:val="24"/>
        </w:rPr>
      </w:pPr>
    </w:p>
    <w:p w:rsidR="002E5E9A" w:rsidRPr="00140FEB" w:rsidRDefault="002E5E9A" w:rsidP="002E5E9A">
      <w:pPr>
        <w:ind w:firstLine="1620"/>
        <w:jc w:val="both"/>
        <w:rPr>
          <w:sz w:val="24"/>
          <w:szCs w:val="24"/>
        </w:rPr>
      </w:pPr>
    </w:p>
    <w:p w:rsidR="002E5E9A" w:rsidRPr="00140FEB" w:rsidRDefault="002E5E9A" w:rsidP="002E5E9A">
      <w:pPr>
        <w:ind w:firstLine="1620"/>
        <w:jc w:val="both"/>
        <w:rPr>
          <w:sz w:val="24"/>
          <w:szCs w:val="24"/>
        </w:rPr>
      </w:pPr>
    </w:p>
    <w:p w:rsidR="002E5E9A" w:rsidRPr="00140FEB" w:rsidRDefault="002E5E9A" w:rsidP="002E5E9A">
      <w:pPr>
        <w:jc w:val="both"/>
        <w:rPr>
          <w:sz w:val="24"/>
          <w:szCs w:val="24"/>
        </w:rPr>
      </w:pPr>
      <w:r w:rsidRPr="00140FEB">
        <w:rPr>
          <w:sz w:val="24"/>
          <w:szCs w:val="24"/>
        </w:rPr>
        <w:t>MODELO DE DECLARAÇÃO DE CUMPRIMENTO DO DISPOSTO NO INCISO XXXIII, DO ART. 7º DA CONSTITUIÇÃO FEDERAL;</w:t>
      </w:r>
    </w:p>
    <w:p w:rsidR="002E5E9A" w:rsidRPr="00140FEB" w:rsidRDefault="002E5E9A" w:rsidP="002E5E9A">
      <w:pPr>
        <w:ind w:firstLine="1620"/>
        <w:jc w:val="both"/>
        <w:rPr>
          <w:sz w:val="24"/>
          <w:szCs w:val="24"/>
        </w:rPr>
      </w:pPr>
    </w:p>
    <w:p w:rsidR="002E5E9A" w:rsidRPr="00140FEB" w:rsidRDefault="002E5E9A" w:rsidP="002E5E9A">
      <w:pPr>
        <w:ind w:firstLine="1620"/>
        <w:jc w:val="both"/>
        <w:rPr>
          <w:sz w:val="24"/>
          <w:szCs w:val="24"/>
        </w:rPr>
      </w:pPr>
    </w:p>
    <w:p w:rsidR="002E5E9A" w:rsidRPr="00140FEB" w:rsidRDefault="002E5E9A" w:rsidP="002E5E9A">
      <w:pPr>
        <w:ind w:firstLine="1620"/>
        <w:jc w:val="both"/>
        <w:rPr>
          <w:sz w:val="24"/>
          <w:szCs w:val="24"/>
        </w:rPr>
      </w:pPr>
    </w:p>
    <w:p w:rsidR="002E5E9A" w:rsidRPr="00140FEB" w:rsidRDefault="002E5E9A" w:rsidP="002E5E9A">
      <w:pPr>
        <w:jc w:val="both"/>
        <w:rPr>
          <w:sz w:val="24"/>
          <w:szCs w:val="24"/>
        </w:rPr>
      </w:pPr>
      <w:r w:rsidRPr="00140FEB">
        <w:rPr>
          <w:sz w:val="24"/>
          <w:szCs w:val="24"/>
        </w:rPr>
        <w:t xml:space="preserve">Ref.: Edital de Pregão Presencial  nº </w:t>
      </w:r>
      <w:r w:rsidR="00BA0E7B" w:rsidRPr="00140FEB">
        <w:rPr>
          <w:sz w:val="24"/>
          <w:szCs w:val="24"/>
        </w:rPr>
        <w:t>2</w:t>
      </w:r>
      <w:r w:rsidR="00151FC5" w:rsidRPr="00140FEB">
        <w:rPr>
          <w:sz w:val="24"/>
          <w:szCs w:val="24"/>
        </w:rPr>
        <w:t>3</w:t>
      </w:r>
      <w:r w:rsidRPr="00140FEB">
        <w:rPr>
          <w:sz w:val="24"/>
          <w:szCs w:val="24"/>
        </w:rPr>
        <w:t>/201</w:t>
      </w:r>
      <w:r w:rsidR="00BA0E7B" w:rsidRPr="00140FEB">
        <w:rPr>
          <w:sz w:val="24"/>
          <w:szCs w:val="24"/>
        </w:rPr>
        <w:t>7</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 xml:space="preserve">..........................., inscrita no CNPJ nº ....................., por intermédio de seu representante legal, sr (a) .............., portador (a) da Carteira de Identidade nº ....... e do CPF nº ..............., </w:t>
      </w:r>
      <w:r w:rsidRPr="00140FEB">
        <w:rPr>
          <w:b/>
          <w:bCs/>
          <w:sz w:val="24"/>
          <w:szCs w:val="24"/>
        </w:rPr>
        <w:t>DECLARA,</w:t>
      </w:r>
      <w:r w:rsidRPr="00140FEB">
        <w:rPr>
          <w:sz w:val="24"/>
          <w:szCs w:val="24"/>
        </w:rPr>
        <w:t xml:space="preserve"> para fins do disposto V do Art. 27 da Lei nº 8.666, de 21 de junho de 1993, acrescido pela Lei nº 9.854, de 27 de outubro de 1999, que não emprega menor de dezoito anos em trabalho noturno, perigoso ou insalubre e (assinalar com “x”, conforme o caso):</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     ) não emprega menor de dezesseis anos.</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     ) emprega menor, a partir de quatorze anos, na condição de aprendiz.</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Local, (data).</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 xml:space="preserve">Assinatura do representante </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(em papel timbrado da Empresa).</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ANEXO VI</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autoSpaceDE w:val="0"/>
        <w:autoSpaceDN w:val="0"/>
        <w:adjustRightInd w:val="0"/>
        <w:jc w:val="center"/>
        <w:rPr>
          <w:b/>
          <w:bCs/>
          <w:color w:val="000000"/>
          <w:sz w:val="24"/>
          <w:szCs w:val="24"/>
        </w:rPr>
      </w:pPr>
      <w:r w:rsidRPr="00140FEB">
        <w:rPr>
          <w:b/>
          <w:bCs/>
          <w:color w:val="000000"/>
          <w:sz w:val="24"/>
          <w:szCs w:val="24"/>
        </w:rPr>
        <w:t xml:space="preserve">MODELO DECLARAÇÃO DE NÃO PARENTESCO </w:t>
      </w:r>
    </w:p>
    <w:p w:rsidR="002E5E9A" w:rsidRPr="00140FEB" w:rsidRDefault="002E5E9A" w:rsidP="002E5E9A">
      <w:pPr>
        <w:autoSpaceDE w:val="0"/>
        <w:autoSpaceDN w:val="0"/>
        <w:adjustRightInd w:val="0"/>
        <w:jc w:val="center"/>
        <w:rPr>
          <w:color w:val="000000"/>
          <w:sz w:val="24"/>
          <w:szCs w:val="24"/>
        </w:rPr>
      </w:pPr>
    </w:p>
    <w:p w:rsidR="002E5E9A" w:rsidRPr="00140FEB" w:rsidRDefault="002E5E9A" w:rsidP="002E5E9A">
      <w:pPr>
        <w:autoSpaceDE w:val="0"/>
        <w:autoSpaceDN w:val="0"/>
        <w:adjustRightInd w:val="0"/>
        <w:ind w:firstLine="360"/>
        <w:jc w:val="both"/>
        <w:rPr>
          <w:sz w:val="24"/>
          <w:szCs w:val="24"/>
        </w:rPr>
      </w:pPr>
      <w:r w:rsidRPr="00140FEB">
        <w:rPr>
          <w:color w:val="000000"/>
          <w:sz w:val="24"/>
          <w:szCs w:val="24"/>
        </w:rPr>
        <w:t xml:space="preserve">Eu,               , RG  nº , abaixo assinado, residente à Rua:               , na cidade de , Estado   de , na qualidade representante legal da empresa           , CNPJ nº            , na cidade de   Proponente do procedimento de licitação, sob a </w:t>
      </w:r>
      <w:r w:rsidRPr="00140FEB">
        <w:rPr>
          <w:sz w:val="24"/>
          <w:szCs w:val="24"/>
        </w:rPr>
        <w:t xml:space="preserve">modalidade </w:t>
      </w:r>
      <w:r w:rsidRPr="00140FEB">
        <w:rPr>
          <w:b/>
          <w:bCs/>
          <w:sz w:val="24"/>
          <w:szCs w:val="24"/>
        </w:rPr>
        <w:t xml:space="preserve">Pregão Presencial </w:t>
      </w:r>
      <w:r w:rsidR="00030B36" w:rsidRPr="00140FEB">
        <w:rPr>
          <w:b/>
          <w:bCs/>
          <w:sz w:val="24"/>
          <w:szCs w:val="24"/>
        </w:rPr>
        <w:t>22</w:t>
      </w:r>
      <w:r w:rsidRPr="00140FEB">
        <w:rPr>
          <w:b/>
          <w:bCs/>
          <w:sz w:val="24"/>
          <w:szCs w:val="24"/>
        </w:rPr>
        <w:t>/201</w:t>
      </w:r>
      <w:r w:rsidR="00030B36" w:rsidRPr="00140FEB">
        <w:rPr>
          <w:b/>
          <w:bCs/>
          <w:sz w:val="24"/>
          <w:szCs w:val="24"/>
        </w:rPr>
        <w:t>7</w:t>
      </w:r>
      <w:r w:rsidRPr="00140FEB">
        <w:rPr>
          <w:sz w:val="24"/>
          <w:szCs w:val="24"/>
        </w:rPr>
        <w:t xml:space="preserve">, instaurado pelo Município de Porecatu do Estado do Paraná, DECLARA que os sócios da empresa acima mencionada e para os devidos fins que: </w:t>
      </w:r>
    </w:p>
    <w:p w:rsidR="002E5E9A" w:rsidRPr="00140FEB" w:rsidRDefault="002E5E9A" w:rsidP="002E5E9A">
      <w:pPr>
        <w:autoSpaceDE w:val="0"/>
        <w:autoSpaceDN w:val="0"/>
        <w:adjustRightInd w:val="0"/>
        <w:jc w:val="both"/>
        <w:rPr>
          <w:sz w:val="24"/>
          <w:szCs w:val="24"/>
        </w:rPr>
      </w:pPr>
    </w:p>
    <w:p w:rsidR="002E5E9A" w:rsidRPr="00140FEB" w:rsidRDefault="002E5E9A" w:rsidP="002E5E9A">
      <w:pPr>
        <w:numPr>
          <w:ilvl w:val="0"/>
          <w:numId w:val="36"/>
        </w:numPr>
        <w:autoSpaceDE w:val="0"/>
        <w:autoSpaceDN w:val="0"/>
        <w:adjustRightInd w:val="0"/>
        <w:jc w:val="both"/>
        <w:rPr>
          <w:color w:val="000000"/>
          <w:sz w:val="24"/>
          <w:szCs w:val="24"/>
        </w:rPr>
      </w:pPr>
      <w:r w:rsidRPr="00140FEB">
        <w:rPr>
          <w:sz w:val="24"/>
          <w:szCs w:val="24"/>
        </w:rPr>
        <w:t>Não possuo parentesco até o 3º grau civil (afim ou consanguíneo) com o Prefeito,</w:t>
      </w:r>
      <w:r w:rsidRPr="00140FEB">
        <w:rPr>
          <w:color w:val="000000"/>
          <w:sz w:val="24"/>
          <w:szCs w:val="24"/>
        </w:rPr>
        <w:t xml:space="preserve"> Vice-prefeito, os Vereadores, os Servidores Municipais, bem como as pessoas ligadas a qualquer deles por matrimônio ou parentesco, afim ou consanguíneos, até o segundo grau, ou por adoção, não poderão contratar o Município, subsistindo a proibição até seis ( 6 ) meses após findas as respectivas funções. </w:t>
      </w:r>
    </w:p>
    <w:p w:rsidR="002E5E9A" w:rsidRPr="00140FEB" w:rsidRDefault="002E5E9A" w:rsidP="002E5E9A">
      <w:pPr>
        <w:autoSpaceDE w:val="0"/>
        <w:autoSpaceDN w:val="0"/>
        <w:adjustRightInd w:val="0"/>
        <w:ind w:left="720"/>
        <w:jc w:val="both"/>
        <w:rPr>
          <w:color w:val="000000"/>
          <w:sz w:val="24"/>
          <w:szCs w:val="24"/>
        </w:rPr>
      </w:pPr>
    </w:p>
    <w:p w:rsidR="002E5E9A" w:rsidRPr="00140FEB" w:rsidRDefault="002E5E9A" w:rsidP="002E5E9A">
      <w:pPr>
        <w:numPr>
          <w:ilvl w:val="0"/>
          <w:numId w:val="36"/>
        </w:numPr>
        <w:autoSpaceDE w:val="0"/>
        <w:autoSpaceDN w:val="0"/>
        <w:adjustRightInd w:val="0"/>
        <w:jc w:val="both"/>
        <w:rPr>
          <w:color w:val="000000"/>
          <w:sz w:val="24"/>
          <w:szCs w:val="24"/>
        </w:rPr>
      </w:pPr>
      <w:r w:rsidRPr="00140FEB">
        <w:rPr>
          <w:color w:val="000000"/>
          <w:sz w:val="24"/>
          <w:szCs w:val="24"/>
        </w:rPr>
        <w:t xml:space="preserve">Os parentes até o 3º grau civil (afim ou consanguíneo) são os seguintes: esposo(a), pai, mãe, filho(a) (adotivo inclusive), irmão(ã), avô(ó), neto(a), sobrinho(a), tio(a), bisneto(a), sogro(a), genro, nora, avós do(a) esposo(a), cunhado(a), concunhado(a), esposo(a) do(a) neto(a), tio(a) do(a) esposo(a), sobrinho da(o) esposa(o), esposo(a) da(o) bisneta(o), esposo(a) do(a) primo(a) da esposa. </w:t>
      </w:r>
    </w:p>
    <w:p w:rsidR="002E5E9A" w:rsidRPr="00140FEB" w:rsidRDefault="002E5E9A" w:rsidP="002E5E9A">
      <w:pPr>
        <w:pStyle w:val="PargrafodaLista2"/>
        <w:rPr>
          <w:color w:val="000000"/>
          <w:sz w:val="24"/>
          <w:szCs w:val="24"/>
        </w:rPr>
      </w:pPr>
    </w:p>
    <w:p w:rsidR="002E5E9A" w:rsidRPr="00140FEB" w:rsidRDefault="002E5E9A" w:rsidP="002E5E9A">
      <w:pPr>
        <w:autoSpaceDE w:val="0"/>
        <w:autoSpaceDN w:val="0"/>
        <w:adjustRightInd w:val="0"/>
        <w:ind w:left="720"/>
        <w:jc w:val="both"/>
        <w:rPr>
          <w:color w:val="000000"/>
          <w:sz w:val="24"/>
          <w:szCs w:val="24"/>
        </w:rPr>
      </w:pPr>
    </w:p>
    <w:p w:rsidR="002E5E9A" w:rsidRPr="00140FEB" w:rsidRDefault="002E5E9A" w:rsidP="002E5E9A">
      <w:pPr>
        <w:autoSpaceDE w:val="0"/>
        <w:autoSpaceDN w:val="0"/>
        <w:adjustRightInd w:val="0"/>
        <w:ind w:firstLine="360"/>
        <w:jc w:val="both"/>
        <w:rPr>
          <w:color w:val="000000"/>
          <w:sz w:val="24"/>
          <w:szCs w:val="24"/>
        </w:rPr>
      </w:pPr>
      <w:r w:rsidRPr="00140FEB">
        <w:rPr>
          <w:color w:val="000000"/>
          <w:sz w:val="24"/>
          <w:szCs w:val="24"/>
        </w:rPr>
        <w:t xml:space="preserve">Na hipótese de não representar a realidade do que acima declaro, valerá como confissão de erro substancial à minha pessoa e empresa, considero-me, portanto, como incluso no artigo 299 do Código Penal (declaração falsa ou diversa do que deverá ser escrita, com o fim de criar obrigações) e, por fim, valerá ainda a presente como motivo de dispensa por justa causa para rescisão do meu contrato de trabalho. </w:t>
      </w:r>
    </w:p>
    <w:p w:rsidR="002E5E9A" w:rsidRPr="00140FEB" w:rsidRDefault="002E5E9A" w:rsidP="002E5E9A">
      <w:pPr>
        <w:autoSpaceDE w:val="0"/>
        <w:autoSpaceDN w:val="0"/>
        <w:adjustRightInd w:val="0"/>
        <w:ind w:firstLine="360"/>
        <w:jc w:val="both"/>
        <w:rPr>
          <w:color w:val="000000"/>
          <w:sz w:val="24"/>
          <w:szCs w:val="24"/>
        </w:rPr>
      </w:pPr>
    </w:p>
    <w:p w:rsidR="002E5E9A" w:rsidRPr="00140FEB" w:rsidRDefault="002E5E9A" w:rsidP="002E5E9A">
      <w:pPr>
        <w:autoSpaceDE w:val="0"/>
        <w:autoSpaceDN w:val="0"/>
        <w:adjustRightInd w:val="0"/>
        <w:jc w:val="both"/>
        <w:rPr>
          <w:color w:val="000000"/>
          <w:sz w:val="24"/>
          <w:szCs w:val="24"/>
        </w:rPr>
      </w:pPr>
      <w:r w:rsidRPr="00140FEB">
        <w:rPr>
          <w:color w:val="000000"/>
          <w:sz w:val="24"/>
          <w:szCs w:val="24"/>
        </w:rPr>
        <w:t xml:space="preserve">Por ser verdade, firmo(amos) a presente. </w:t>
      </w:r>
    </w:p>
    <w:p w:rsidR="002E5E9A" w:rsidRPr="00140FEB" w:rsidRDefault="002E5E9A" w:rsidP="002E5E9A">
      <w:pPr>
        <w:autoSpaceDE w:val="0"/>
        <w:autoSpaceDN w:val="0"/>
        <w:adjustRightInd w:val="0"/>
        <w:jc w:val="both"/>
        <w:rPr>
          <w:color w:val="000000"/>
          <w:sz w:val="24"/>
          <w:szCs w:val="24"/>
        </w:rPr>
      </w:pPr>
    </w:p>
    <w:p w:rsidR="002E5E9A" w:rsidRPr="00140FEB" w:rsidRDefault="002E5E9A" w:rsidP="002E5E9A">
      <w:pPr>
        <w:autoSpaceDE w:val="0"/>
        <w:autoSpaceDN w:val="0"/>
        <w:adjustRightInd w:val="0"/>
        <w:jc w:val="both"/>
        <w:rPr>
          <w:color w:val="000000"/>
          <w:sz w:val="24"/>
          <w:szCs w:val="24"/>
        </w:rPr>
      </w:pPr>
    </w:p>
    <w:p w:rsidR="002E5E9A" w:rsidRPr="00140FEB" w:rsidRDefault="002E5E9A" w:rsidP="002E5E9A">
      <w:pPr>
        <w:autoSpaceDE w:val="0"/>
        <w:autoSpaceDN w:val="0"/>
        <w:adjustRightInd w:val="0"/>
        <w:ind w:left="993" w:firstLine="708"/>
        <w:jc w:val="right"/>
        <w:rPr>
          <w:sz w:val="24"/>
          <w:szCs w:val="24"/>
        </w:rPr>
      </w:pPr>
      <w:r w:rsidRPr="00140FEB">
        <w:rPr>
          <w:sz w:val="24"/>
          <w:szCs w:val="24"/>
        </w:rPr>
        <w:t>Local,              de                             201</w:t>
      </w:r>
      <w:r w:rsidR="00A320D2" w:rsidRPr="00140FEB">
        <w:rPr>
          <w:sz w:val="24"/>
          <w:szCs w:val="24"/>
        </w:rPr>
        <w:t>7</w:t>
      </w:r>
      <w:r w:rsidRPr="00140FEB">
        <w:rPr>
          <w:sz w:val="24"/>
          <w:szCs w:val="24"/>
        </w:rPr>
        <w:t>.</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 xml:space="preserve">Assinatura do representante </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B34D76" w:rsidRPr="00140FEB" w:rsidRDefault="00B34D76" w:rsidP="002E5E9A">
      <w:pPr>
        <w:jc w:val="both"/>
        <w:rPr>
          <w:sz w:val="24"/>
          <w:szCs w:val="24"/>
        </w:rPr>
      </w:pPr>
    </w:p>
    <w:p w:rsidR="00B34D76" w:rsidRPr="00140FEB" w:rsidRDefault="00B34D76" w:rsidP="002E5E9A">
      <w:pPr>
        <w:jc w:val="both"/>
        <w:rPr>
          <w:sz w:val="24"/>
          <w:szCs w:val="24"/>
        </w:rPr>
      </w:pPr>
    </w:p>
    <w:p w:rsidR="00A320D2" w:rsidRPr="00140FEB" w:rsidRDefault="002E5E9A" w:rsidP="002E5E9A">
      <w:pPr>
        <w:jc w:val="both"/>
        <w:rPr>
          <w:sz w:val="24"/>
          <w:szCs w:val="24"/>
        </w:rPr>
      </w:pPr>
      <w:r w:rsidRPr="00140FEB">
        <w:rPr>
          <w:sz w:val="24"/>
          <w:szCs w:val="24"/>
        </w:rPr>
        <w:t>(em papel timbrado da Empresa).</w:t>
      </w:r>
    </w:p>
    <w:p w:rsidR="002E5E9A" w:rsidRPr="00140FEB" w:rsidRDefault="002E5E9A" w:rsidP="002E5E9A">
      <w:pPr>
        <w:jc w:val="both"/>
        <w:rPr>
          <w:sz w:val="24"/>
          <w:szCs w:val="24"/>
        </w:rPr>
      </w:pPr>
      <w:r w:rsidRPr="00140FEB">
        <w:rPr>
          <w:sz w:val="24"/>
          <w:szCs w:val="24"/>
        </w:rPr>
        <w:t>ANEXO VII</w:t>
      </w:r>
    </w:p>
    <w:p w:rsidR="002E5E9A" w:rsidRPr="00140FEB" w:rsidRDefault="002E5E9A" w:rsidP="002E5E9A">
      <w:pPr>
        <w:jc w:val="both"/>
        <w:rPr>
          <w:sz w:val="24"/>
          <w:szCs w:val="24"/>
        </w:rPr>
      </w:pPr>
    </w:p>
    <w:p w:rsidR="002E5E9A" w:rsidRPr="00140FEB" w:rsidRDefault="002E5E9A" w:rsidP="002E5E9A">
      <w:pPr>
        <w:pStyle w:val="WW-Padro"/>
        <w:widowControl/>
        <w:jc w:val="center"/>
        <w:rPr>
          <w:b/>
          <w:bCs/>
          <w:color w:val="000000"/>
          <w:sz w:val="24"/>
          <w:szCs w:val="24"/>
          <w:u w:val="single"/>
        </w:rPr>
      </w:pPr>
      <w:r w:rsidRPr="00140FEB">
        <w:rPr>
          <w:b/>
          <w:bCs/>
          <w:color w:val="000000"/>
          <w:sz w:val="24"/>
          <w:szCs w:val="24"/>
          <w:u w:val="single"/>
        </w:rPr>
        <w:t>MODELO DE DECLARAÇÃO DE PLENO ATENDIMENTO AOS REQUISITOS DE HABILITAÇÃO E CONHECIMENTO DO EDITAL</w:t>
      </w:r>
    </w:p>
    <w:p w:rsidR="002E5E9A" w:rsidRPr="00140FEB" w:rsidRDefault="002E5E9A" w:rsidP="002E5E9A">
      <w:pPr>
        <w:pStyle w:val="WW-Padro"/>
        <w:widowControl/>
        <w:rPr>
          <w:b/>
          <w:bCs/>
          <w:color w:val="000000"/>
          <w:sz w:val="24"/>
          <w:szCs w:val="24"/>
        </w:rPr>
      </w:pPr>
    </w:p>
    <w:p w:rsidR="002E5E9A" w:rsidRPr="00140FEB" w:rsidRDefault="002E5E9A" w:rsidP="002E5E9A">
      <w:pPr>
        <w:pStyle w:val="WW-Padro"/>
        <w:widowControl/>
        <w:rPr>
          <w:color w:val="000000"/>
          <w:sz w:val="24"/>
          <w:szCs w:val="24"/>
        </w:rPr>
      </w:pPr>
    </w:p>
    <w:p w:rsidR="002E5E9A" w:rsidRPr="00140FEB" w:rsidRDefault="002E5E9A" w:rsidP="002E5E9A">
      <w:pPr>
        <w:pStyle w:val="WW-Padro"/>
        <w:widowControl/>
        <w:spacing w:line="360" w:lineRule="auto"/>
        <w:jc w:val="both"/>
        <w:rPr>
          <w:color w:val="000000"/>
          <w:sz w:val="24"/>
          <w:szCs w:val="24"/>
        </w:rPr>
      </w:pPr>
    </w:p>
    <w:p w:rsidR="002E5E9A" w:rsidRPr="00140FEB" w:rsidRDefault="002E5E9A" w:rsidP="002E5E9A">
      <w:pPr>
        <w:pStyle w:val="WW-Padro"/>
        <w:widowControl/>
        <w:spacing w:line="360" w:lineRule="auto"/>
        <w:jc w:val="both"/>
        <w:rPr>
          <w:color w:val="000000"/>
          <w:sz w:val="24"/>
          <w:szCs w:val="24"/>
        </w:rPr>
      </w:pPr>
      <w:r w:rsidRPr="00140FEB">
        <w:rPr>
          <w:color w:val="000000"/>
          <w:sz w:val="24"/>
          <w:szCs w:val="24"/>
        </w:rPr>
        <w:t>Prezados Senhores,</w:t>
      </w:r>
    </w:p>
    <w:p w:rsidR="002E5E9A" w:rsidRPr="00140FEB" w:rsidRDefault="002E5E9A" w:rsidP="002E5E9A">
      <w:pPr>
        <w:pStyle w:val="WW-Padro"/>
        <w:widowControl/>
        <w:spacing w:line="360" w:lineRule="auto"/>
        <w:jc w:val="both"/>
        <w:rPr>
          <w:color w:val="000000"/>
          <w:sz w:val="24"/>
          <w:szCs w:val="24"/>
        </w:rPr>
      </w:pPr>
    </w:p>
    <w:p w:rsidR="002E5E9A" w:rsidRPr="00140FEB" w:rsidRDefault="002E5E9A" w:rsidP="002E5E9A">
      <w:pPr>
        <w:pStyle w:val="WW-Padro"/>
        <w:widowControl/>
        <w:spacing w:line="360" w:lineRule="auto"/>
        <w:jc w:val="both"/>
        <w:rPr>
          <w:color w:val="000000"/>
          <w:sz w:val="24"/>
          <w:szCs w:val="24"/>
        </w:rPr>
      </w:pPr>
      <w:r w:rsidRPr="00140FEB">
        <w:rPr>
          <w:sz w:val="24"/>
          <w:szCs w:val="24"/>
        </w:rPr>
        <w:t xml:space="preserve">Srº.            </w:t>
      </w:r>
      <w:r w:rsidRPr="00140FEB">
        <w:rPr>
          <w:color w:val="000000"/>
          <w:sz w:val="24"/>
          <w:szCs w:val="24"/>
        </w:rPr>
        <w:t xml:space="preserve">, portador do RG                    , abaixo assinado, na qualidade de representante legal da proponente,                    </w:t>
      </w:r>
      <w:r w:rsidRPr="00140FEB">
        <w:rPr>
          <w:sz w:val="24"/>
          <w:szCs w:val="24"/>
        </w:rPr>
        <w:t xml:space="preserve">, CNPJ n.º                </w:t>
      </w:r>
      <w:r w:rsidRPr="00140FEB">
        <w:rPr>
          <w:color w:val="000000"/>
          <w:sz w:val="24"/>
          <w:szCs w:val="24"/>
        </w:rPr>
        <w:t>, DECLARA expressamente, sob as sanções administrativas cabíveis e sob as penas da lei, para efeito do cumprimento ao estabelecido no inciso VII, do artigo 4º da Lei Federal nº 10.520 de 17/07/2002, que a proponente cumpre plenamente os requisitos de habilitação exigidos neste edital, bem como tomou conhecimento e atende de todas as suas cláusulas deste.</w:t>
      </w:r>
    </w:p>
    <w:p w:rsidR="002E5E9A" w:rsidRPr="00140FEB" w:rsidRDefault="002E5E9A" w:rsidP="002E5E9A">
      <w:pPr>
        <w:pStyle w:val="WW-Padro"/>
        <w:widowControl/>
        <w:jc w:val="both"/>
        <w:rPr>
          <w:color w:val="000000"/>
          <w:sz w:val="24"/>
          <w:szCs w:val="24"/>
        </w:rPr>
      </w:pPr>
    </w:p>
    <w:p w:rsidR="002E5E9A" w:rsidRPr="00140FEB" w:rsidRDefault="002E5E9A" w:rsidP="002E5E9A">
      <w:pPr>
        <w:spacing w:line="360" w:lineRule="auto"/>
        <w:jc w:val="both"/>
        <w:rPr>
          <w:color w:val="000000"/>
          <w:sz w:val="24"/>
          <w:szCs w:val="24"/>
        </w:rPr>
      </w:pPr>
    </w:p>
    <w:p w:rsidR="002E5E9A" w:rsidRPr="00140FEB" w:rsidRDefault="002E5E9A" w:rsidP="002E5E9A">
      <w:pPr>
        <w:autoSpaceDE w:val="0"/>
        <w:autoSpaceDN w:val="0"/>
        <w:adjustRightInd w:val="0"/>
        <w:jc w:val="right"/>
        <w:rPr>
          <w:sz w:val="24"/>
          <w:szCs w:val="24"/>
        </w:rPr>
      </w:pPr>
    </w:p>
    <w:p w:rsidR="002E5E9A" w:rsidRPr="00140FEB" w:rsidRDefault="002E5E9A" w:rsidP="002E5E9A">
      <w:pPr>
        <w:autoSpaceDE w:val="0"/>
        <w:autoSpaceDN w:val="0"/>
        <w:adjustRightInd w:val="0"/>
        <w:ind w:left="993" w:firstLine="708"/>
        <w:jc w:val="right"/>
        <w:rPr>
          <w:sz w:val="24"/>
          <w:szCs w:val="24"/>
        </w:rPr>
      </w:pPr>
      <w:r w:rsidRPr="00140FEB">
        <w:rPr>
          <w:sz w:val="24"/>
          <w:szCs w:val="24"/>
        </w:rPr>
        <w:t>Local,         de               de 201</w:t>
      </w:r>
      <w:r w:rsidR="00A320D2" w:rsidRPr="00140FEB">
        <w:rPr>
          <w:sz w:val="24"/>
          <w:szCs w:val="24"/>
        </w:rPr>
        <w:t>7</w:t>
      </w:r>
      <w:r w:rsidRPr="00140FEB">
        <w:rPr>
          <w:sz w:val="24"/>
          <w:szCs w:val="24"/>
        </w:rPr>
        <w:t>.</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jc w:val="both"/>
        <w:rPr>
          <w:sz w:val="24"/>
          <w:szCs w:val="24"/>
        </w:rPr>
      </w:pPr>
      <w:r w:rsidRPr="00140FEB">
        <w:rPr>
          <w:sz w:val="24"/>
          <w:szCs w:val="24"/>
        </w:rPr>
        <w:t xml:space="preserve">Assinatura do representante </w:t>
      </w:r>
    </w:p>
    <w:p w:rsidR="002E5E9A" w:rsidRPr="00140FEB" w:rsidRDefault="002E5E9A" w:rsidP="002E5E9A">
      <w:pPr>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autoSpaceDE w:val="0"/>
        <w:autoSpaceDN w:val="0"/>
        <w:adjustRightInd w:val="0"/>
        <w:rPr>
          <w:b/>
          <w:bCs/>
          <w:color w:val="000000"/>
          <w:sz w:val="24"/>
          <w:szCs w:val="24"/>
          <w:lang w:eastAsia="en-US"/>
        </w:rPr>
      </w:pPr>
      <w:r w:rsidRPr="00140FEB">
        <w:rPr>
          <w:b/>
          <w:bCs/>
          <w:color w:val="000000"/>
          <w:sz w:val="24"/>
          <w:szCs w:val="24"/>
          <w:lang w:eastAsia="en-US"/>
        </w:rPr>
        <w:t>ANEXO VIII</w:t>
      </w:r>
    </w:p>
    <w:p w:rsidR="002E5E9A" w:rsidRPr="00140FEB" w:rsidRDefault="002E5E9A" w:rsidP="002E5E9A">
      <w:pPr>
        <w:autoSpaceDE w:val="0"/>
        <w:autoSpaceDN w:val="0"/>
        <w:adjustRightInd w:val="0"/>
        <w:rPr>
          <w:b/>
          <w:bCs/>
          <w:color w:val="000000"/>
          <w:sz w:val="24"/>
          <w:szCs w:val="24"/>
          <w:lang w:eastAsia="en-US"/>
        </w:rPr>
      </w:pPr>
    </w:p>
    <w:p w:rsidR="002E5E9A" w:rsidRPr="00140FEB" w:rsidRDefault="002E5E9A" w:rsidP="002E5E9A">
      <w:pPr>
        <w:autoSpaceDE w:val="0"/>
        <w:autoSpaceDN w:val="0"/>
        <w:adjustRightInd w:val="0"/>
        <w:rPr>
          <w:b/>
          <w:bCs/>
          <w:color w:val="000000"/>
          <w:sz w:val="24"/>
          <w:szCs w:val="24"/>
          <w:lang w:eastAsia="en-US"/>
        </w:rPr>
      </w:pPr>
      <w:r w:rsidRPr="00140FEB">
        <w:rPr>
          <w:b/>
          <w:bCs/>
          <w:color w:val="000000"/>
          <w:sz w:val="24"/>
          <w:szCs w:val="24"/>
          <w:lang w:eastAsia="en-US"/>
        </w:rPr>
        <w:t>MODELO DE CÁLCULO PARA QUALIFICAÇÃO ECONÔMICO-FINANCEIRA</w:t>
      </w:r>
    </w:p>
    <w:p w:rsidR="002E5E9A" w:rsidRPr="00140FEB" w:rsidRDefault="002E5E9A" w:rsidP="002E5E9A">
      <w:pPr>
        <w:autoSpaceDE w:val="0"/>
        <w:autoSpaceDN w:val="0"/>
        <w:adjustRightInd w:val="0"/>
        <w:rPr>
          <w:b/>
          <w:bCs/>
          <w:color w:val="000000"/>
          <w:sz w:val="24"/>
          <w:szCs w:val="24"/>
          <w:lang w:eastAsia="en-US"/>
        </w:rPr>
      </w:pPr>
    </w:p>
    <w:p w:rsidR="002E5E9A" w:rsidRPr="00140FEB" w:rsidRDefault="002E5E9A" w:rsidP="002E5E9A">
      <w:pPr>
        <w:autoSpaceDE w:val="0"/>
        <w:autoSpaceDN w:val="0"/>
        <w:adjustRightInd w:val="0"/>
        <w:rPr>
          <w:b/>
          <w:bCs/>
          <w:sz w:val="24"/>
          <w:szCs w:val="24"/>
          <w:lang w:eastAsia="en-US"/>
        </w:rPr>
      </w:pPr>
      <w:r w:rsidRPr="00140FEB">
        <w:rPr>
          <w:b/>
          <w:bCs/>
          <w:sz w:val="24"/>
          <w:szCs w:val="24"/>
          <w:lang w:eastAsia="en-US"/>
        </w:rPr>
        <w:t xml:space="preserve">Processo Administrativo nº </w:t>
      </w:r>
      <w:r w:rsidR="00030B36" w:rsidRPr="00140FEB">
        <w:rPr>
          <w:b/>
          <w:bCs/>
          <w:sz w:val="24"/>
          <w:szCs w:val="24"/>
          <w:lang w:eastAsia="en-US"/>
        </w:rPr>
        <w:t>3</w:t>
      </w:r>
      <w:r w:rsidR="00151FC5" w:rsidRPr="00140FEB">
        <w:rPr>
          <w:b/>
          <w:bCs/>
          <w:sz w:val="24"/>
          <w:szCs w:val="24"/>
          <w:lang w:eastAsia="en-US"/>
        </w:rPr>
        <w:t>3</w:t>
      </w:r>
      <w:r w:rsidRPr="00140FEB">
        <w:rPr>
          <w:b/>
          <w:bCs/>
          <w:sz w:val="24"/>
          <w:szCs w:val="24"/>
          <w:lang w:eastAsia="en-US"/>
        </w:rPr>
        <w:t>/201</w:t>
      </w:r>
      <w:r w:rsidR="00030B36" w:rsidRPr="00140FEB">
        <w:rPr>
          <w:b/>
          <w:bCs/>
          <w:sz w:val="24"/>
          <w:szCs w:val="24"/>
          <w:lang w:eastAsia="en-US"/>
        </w:rPr>
        <w:t>7</w:t>
      </w:r>
    </w:p>
    <w:p w:rsidR="002E5E9A" w:rsidRPr="00140FEB" w:rsidRDefault="002E5E9A" w:rsidP="002E5E9A">
      <w:pPr>
        <w:autoSpaceDE w:val="0"/>
        <w:autoSpaceDN w:val="0"/>
        <w:adjustRightInd w:val="0"/>
        <w:rPr>
          <w:b/>
          <w:bCs/>
          <w:sz w:val="24"/>
          <w:szCs w:val="24"/>
          <w:lang w:eastAsia="en-US"/>
        </w:rPr>
      </w:pPr>
      <w:r w:rsidRPr="00140FEB">
        <w:rPr>
          <w:b/>
          <w:bCs/>
          <w:sz w:val="24"/>
          <w:szCs w:val="24"/>
          <w:lang w:eastAsia="en-US"/>
        </w:rPr>
        <w:t xml:space="preserve">PREGÃO PRESENCIAL  nº </w:t>
      </w:r>
      <w:r w:rsidR="00030B36" w:rsidRPr="00140FEB">
        <w:rPr>
          <w:b/>
          <w:bCs/>
          <w:sz w:val="24"/>
          <w:szCs w:val="24"/>
          <w:lang w:eastAsia="en-US"/>
        </w:rPr>
        <w:t>2</w:t>
      </w:r>
      <w:r w:rsidR="00151FC5" w:rsidRPr="00140FEB">
        <w:rPr>
          <w:b/>
          <w:bCs/>
          <w:sz w:val="24"/>
          <w:szCs w:val="24"/>
          <w:lang w:eastAsia="en-US"/>
        </w:rPr>
        <w:t>3</w:t>
      </w:r>
      <w:r w:rsidRPr="00140FEB">
        <w:rPr>
          <w:b/>
          <w:bCs/>
          <w:sz w:val="24"/>
          <w:szCs w:val="24"/>
          <w:lang w:eastAsia="en-US"/>
        </w:rPr>
        <w:t>/201</w:t>
      </w:r>
      <w:r w:rsidR="00030B36" w:rsidRPr="00140FEB">
        <w:rPr>
          <w:b/>
          <w:bCs/>
          <w:sz w:val="24"/>
          <w:szCs w:val="24"/>
          <w:lang w:eastAsia="en-US"/>
        </w:rPr>
        <w:t>7</w:t>
      </w:r>
    </w:p>
    <w:p w:rsidR="002E5E9A" w:rsidRPr="00140FEB" w:rsidRDefault="002E5E9A" w:rsidP="002E5E9A">
      <w:pPr>
        <w:autoSpaceDE w:val="0"/>
        <w:autoSpaceDN w:val="0"/>
        <w:adjustRightInd w:val="0"/>
        <w:rPr>
          <w:b/>
          <w:bCs/>
          <w:sz w:val="24"/>
          <w:szCs w:val="24"/>
          <w:lang w:eastAsia="en-US"/>
        </w:rPr>
      </w:pPr>
    </w:p>
    <w:p w:rsidR="002E5E9A" w:rsidRPr="00140FEB" w:rsidRDefault="002E5E9A" w:rsidP="002E5E9A">
      <w:pPr>
        <w:autoSpaceDE w:val="0"/>
        <w:autoSpaceDN w:val="0"/>
        <w:adjustRightInd w:val="0"/>
        <w:rPr>
          <w:b/>
          <w:bCs/>
          <w:color w:val="000000"/>
          <w:sz w:val="24"/>
          <w:szCs w:val="24"/>
          <w:lang w:eastAsia="en-US"/>
        </w:rPr>
      </w:pPr>
    </w:p>
    <w:p w:rsidR="002E5E9A" w:rsidRPr="00140FEB" w:rsidRDefault="002E5E9A" w:rsidP="002E5E9A">
      <w:pPr>
        <w:autoSpaceDE w:val="0"/>
        <w:autoSpaceDN w:val="0"/>
        <w:adjustRightInd w:val="0"/>
        <w:rPr>
          <w:b/>
          <w:bCs/>
          <w:color w:val="000000"/>
          <w:sz w:val="24"/>
          <w:szCs w:val="24"/>
          <w:lang w:eastAsia="en-US"/>
        </w:rPr>
      </w:pPr>
    </w:p>
    <w:p w:rsidR="002E5E9A" w:rsidRPr="00140FEB" w:rsidRDefault="002E5E9A" w:rsidP="002E5E9A">
      <w:pPr>
        <w:autoSpaceDE w:val="0"/>
        <w:autoSpaceDN w:val="0"/>
        <w:adjustRightInd w:val="0"/>
        <w:rPr>
          <w:color w:val="000000"/>
          <w:sz w:val="24"/>
          <w:szCs w:val="24"/>
          <w:lang w:eastAsia="en-US"/>
        </w:rPr>
      </w:pPr>
      <w:r w:rsidRPr="00140FEB">
        <w:rPr>
          <w:color w:val="000000"/>
          <w:sz w:val="24"/>
          <w:szCs w:val="24"/>
          <w:lang w:eastAsia="en-US"/>
        </w:rPr>
        <w:t xml:space="preserve">A situação financeira das licitantes será aferida por meio dos índices de “liquidez corrente” (LC); “liquidez geral” (LG) e “solvência geral” (SG). Assim, a empresa </w:t>
      </w:r>
      <w:r w:rsidRPr="00140FEB">
        <w:rPr>
          <w:b/>
          <w:bCs/>
          <w:color w:val="000000"/>
          <w:sz w:val="24"/>
          <w:szCs w:val="24"/>
          <w:lang w:eastAsia="en-US"/>
        </w:rPr>
        <w:t xml:space="preserve">deverá </w:t>
      </w:r>
      <w:r w:rsidRPr="00140FEB">
        <w:rPr>
          <w:color w:val="000000"/>
          <w:sz w:val="24"/>
          <w:szCs w:val="24"/>
          <w:lang w:eastAsia="en-US"/>
        </w:rPr>
        <w:t>calcular os referidos índices utilizando as fórmulas constantes do quadro abaixo.</w:t>
      </w:r>
    </w:p>
    <w:p w:rsidR="002E5E9A" w:rsidRPr="00140FEB" w:rsidRDefault="002E5E9A" w:rsidP="002E5E9A">
      <w:pPr>
        <w:autoSpaceDE w:val="0"/>
        <w:autoSpaceDN w:val="0"/>
        <w:adjustRightInd w:val="0"/>
        <w:rPr>
          <w:color w:val="000000"/>
          <w:sz w:val="24"/>
          <w:szCs w:val="24"/>
          <w:lang w:eastAsia="en-US"/>
        </w:rPr>
      </w:pPr>
    </w:p>
    <w:p w:rsidR="002E5E9A" w:rsidRPr="00140FEB" w:rsidRDefault="002E5E9A" w:rsidP="002E5E9A">
      <w:pPr>
        <w:autoSpaceDE w:val="0"/>
        <w:autoSpaceDN w:val="0"/>
        <w:adjustRightInd w:val="0"/>
        <w:rPr>
          <w:color w:val="000000"/>
          <w:sz w:val="24"/>
          <w:szCs w:val="24"/>
          <w:lang w:eastAsia="en-US"/>
        </w:rPr>
      </w:pPr>
      <w:r w:rsidRPr="00140FEB">
        <w:rPr>
          <w:color w:val="000000"/>
          <w:sz w:val="24"/>
          <w:szCs w:val="24"/>
          <w:lang w:eastAsia="en-US"/>
        </w:rPr>
        <w:t>Os índices calculados deverão acompanhar, obrigatoriamente, as demonstrações contábeis, sendo consideradas habilitadas as empresas que apresentarem os seguintes resultados:</w:t>
      </w:r>
    </w:p>
    <w:p w:rsidR="002E5E9A" w:rsidRPr="00140FEB" w:rsidRDefault="002E5E9A" w:rsidP="002E5E9A">
      <w:pPr>
        <w:autoSpaceDE w:val="0"/>
        <w:autoSpaceDN w:val="0"/>
        <w:adjustRightInd w:val="0"/>
        <w:rPr>
          <w:color w:val="000000"/>
          <w:sz w:val="24"/>
          <w:szCs w:val="24"/>
          <w:lang w:eastAsia="en-US"/>
        </w:rPr>
      </w:pPr>
      <w:r w:rsidRPr="00140FEB">
        <w:rPr>
          <w:color w:val="000000"/>
          <w:sz w:val="24"/>
          <w:szCs w:val="24"/>
          <w:lang w:eastAsia="en-US"/>
        </w:rPr>
        <w:t> liquidez corrente: índice maior ou igual a 1,00</w:t>
      </w:r>
    </w:p>
    <w:p w:rsidR="002E5E9A" w:rsidRPr="00140FEB" w:rsidRDefault="002E5E9A" w:rsidP="002E5E9A">
      <w:pPr>
        <w:autoSpaceDE w:val="0"/>
        <w:autoSpaceDN w:val="0"/>
        <w:adjustRightInd w:val="0"/>
        <w:rPr>
          <w:color w:val="000000"/>
          <w:sz w:val="24"/>
          <w:szCs w:val="24"/>
          <w:lang w:eastAsia="en-US"/>
        </w:rPr>
      </w:pPr>
      <w:r w:rsidRPr="00140FEB">
        <w:rPr>
          <w:color w:val="000000"/>
          <w:sz w:val="24"/>
          <w:szCs w:val="24"/>
          <w:lang w:eastAsia="en-US"/>
        </w:rPr>
        <w:t> liquidez geral: índice maior ou igual a 1,00</w:t>
      </w:r>
    </w:p>
    <w:p w:rsidR="002E5E9A" w:rsidRPr="00140FEB" w:rsidRDefault="002E5E9A" w:rsidP="002E5E9A">
      <w:pPr>
        <w:autoSpaceDE w:val="0"/>
        <w:autoSpaceDN w:val="0"/>
        <w:adjustRightInd w:val="0"/>
        <w:rPr>
          <w:color w:val="000000"/>
          <w:sz w:val="24"/>
          <w:szCs w:val="24"/>
          <w:lang w:eastAsia="en-US"/>
        </w:rPr>
      </w:pPr>
      <w:r w:rsidRPr="00140FEB">
        <w:rPr>
          <w:color w:val="000000"/>
          <w:sz w:val="24"/>
          <w:szCs w:val="24"/>
          <w:lang w:eastAsia="en-US"/>
        </w:rPr>
        <w:t> solvência geral: índice maior ou igual a 1,00</w:t>
      </w:r>
    </w:p>
    <w:p w:rsidR="002E5E9A" w:rsidRPr="00140FEB" w:rsidRDefault="002E5E9A" w:rsidP="002E5E9A">
      <w:pPr>
        <w:autoSpaceDE w:val="0"/>
        <w:autoSpaceDN w:val="0"/>
        <w:adjustRightInd w:val="0"/>
        <w:rPr>
          <w:color w:val="000000"/>
          <w:sz w:val="24"/>
          <w:szCs w:val="24"/>
          <w:lang w:eastAsia="en-US"/>
        </w:rPr>
      </w:pPr>
    </w:p>
    <w:p w:rsidR="002E5E9A" w:rsidRPr="00140FEB" w:rsidRDefault="002E5E9A" w:rsidP="002E5E9A">
      <w:pPr>
        <w:autoSpaceDE w:val="0"/>
        <w:autoSpaceDN w:val="0"/>
        <w:adjustRightInd w:val="0"/>
        <w:jc w:val="center"/>
        <w:rPr>
          <w:b/>
          <w:bCs/>
          <w:color w:val="000000"/>
          <w:sz w:val="24"/>
          <w:szCs w:val="24"/>
          <w:lang w:eastAsia="en-US"/>
        </w:rPr>
      </w:pPr>
      <w:r w:rsidRPr="00140FEB">
        <w:rPr>
          <w:b/>
          <w:bCs/>
          <w:color w:val="000000"/>
          <w:sz w:val="24"/>
          <w:szCs w:val="24"/>
          <w:lang w:eastAsia="en-US"/>
        </w:rPr>
        <w:t>MODELO DE CÁLCULO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0"/>
      </w:tblGrid>
      <w:tr w:rsidR="002E5E9A" w:rsidRPr="00140FEB" w:rsidTr="00EB2435">
        <w:tc>
          <w:tcPr>
            <w:tcW w:w="9495" w:type="dxa"/>
            <w:tcBorders>
              <w:top w:val="single" w:sz="4" w:space="0" w:color="auto"/>
              <w:left w:val="single" w:sz="4" w:space="0" w:color="auto"/>
              <w:bottom w:val="single" w:sz="4" w:space="0" w:color="auto"/>
              <w:right w:val="single" w:sz="4" w:space="0" w:color="auto"/>
            </w:tcBorders>
          </w:tcPr>
          <w:p w:rsidR="002E5E9A" w:rsidRPr="00140FEB" w:rsidRDefault="002E5E9A" w:rsidP="00EB2435">
            <w:pPr>
              <w:autoSpaceDE w:val="0"/>
              <w:autoSpaceDN w:val="0"/>
              <w:adjustRightInd w:val="0"/>
              <w:jc w:val="center"/>
              <w:rPr>
                <w:b/>
                <w:bCs/>
                <w:color w:val="000000"/>
                <w:sz w:val="24"/>
                <w:szCs w:val="24"/>
                <w:lang w:eastAsia="en-US"/>
              </w:rPr>
            </w:pPr>
            <w:r w:rsidRPr="00140FEB">
              <w:rPr>
                <w:b/>
                <w:bCs/>
                <w:color w:val="000000"/>
                <w:sz w:val="24"/>
                <w:szCs w:val="24"/>
                <w:lang w:eastAsia="en-US"/>
              </w:rPr>
              <w:t>ANÁLISE ECONÔMICO–FINANCEIRA</w:t>
            </w:r>
          </w:p>
          <w:p w:rsidR="002E5E9A" w:rsidRPr="00140FEB" w:rsidRDefault="002E5E9A" w:rsidP="00EB2435">
            <w:pPr>
              <w:autoSpaceDE w:val="0"/>
              <w:autoSpaceDN w:val="0"/>
              <w:adjustRightInd w:val="0"/>
              <w:jc w:val="center"/>
              <w:rPr>
                <w:b/>
                <w:bCs/>
                <w:color w:val="000000"/>
                <w:sz w:val="24"/>
                <w:szCs w:val="24"/>
                <w:lang w:eastAsia="en-US"/>
              </w:rPr>
            </w:pPr>
          </w:p>
          <w:p w:rsidR="002E5E9A" w:rsidRPr="00140FEB" w:rsidRDefault="002E5E9A" w:rsidP="00EB2435">
            <w:pPr>
              <w:autoSpaceDE w:val="0"/>
              <w:autoSpaceDN w:val="0"/>
              <w:adjustRightInd w:val="0"/>
              <w:rPr>
                <w:color w:val="000000"/>
                <w:sz w:val="24"/>
                <w:szCs w:val="24"/>
                <w:lang w:eastAsia="en-US"/>
              </w:rPr>
            </w:pPr>
            <w:r w:rsidRPr="00140FEB">
              <w:rPr>
                <w:color w:val="000000"/>
                <w:sz w:val="24"/>
                <w:szCs w:val="24"/>
                <w:lang w:eastAsia="en-US"/>
              </w:rPr>
              <w:t>LC=     Ativo Circulante</w:t>
            </w:r>
          </w:p>
          <w:p w:rsidR="002E5E9A" w:rsidRPr="00140FEB" w:rsidRDefault="002E5E9A" w:rsidP="00EB2435">
            <w:pPr>
              <w:autoSpaceDE w:val="0"/>
              <w:autoSpaceDN w:val="0"/>
              <w:adjustRightInd w:val="0"/>
              <w:rPr>
                <w:color w:val="000000"/>
                <w:sz w:val="24"/>
                <w:szCs w:val="24"/>
                <w:lang w:eastAsia="en-US"/>
              </w:rPr>
            </w:pPr>
            <w:r w:rsidRPr="00140FEB">
              <w:rPr>
                <w:color w:val="000000"/>
                <w:sz w:val="24"/>
                <w:szCs w:val="24"/>
                <w:lang w:eastAsia="en-US"/>
              </w:rPr>
              <w:t xml:space="preserve">    __________________________</w:t>
            </w:r>
          </w:p>
          <w:p w:rsidR="002E5E9A" w:rsidRPr="00140FEB" w:rsidRDefault="002E5E9A" w:rsidP="00EB2435">
            <w:pPr>
              <w:autoSpaceDE w:val="0"/>
              <w:autoSpaceDN w:val="0"/>
              <w:adjustRightInd w:val="0"/>
              <w:rPr>
                <w:color w:val="000000"/>
                <w:sz w:val="24"/>
                <w:szCs w:val="24"/>
                <w:lang w:eastAsia="en-US"/>
              </w:rPr>
            </w:pPr>
            <w:r w:rsidRPr="00140FEB">
              <w:rPr>
                <w:color w:val="000000"/>
                <w:sz w:val="24"/>
                <w:szCs w:val="24"/>
                <w:lang w:eastAsia="en-US"/>
              </w:rPr>
              <w:t xml:space="preserve">         Passivo Circulante</w:t>
            </w:r>
          </w:p>
          <w:p w:rsidR="002E5E9A" w:rsidRPr="00140FEB" w:rsidRDefault="002E5E9A" w:rsidP="00EB2435">
            <w:pPr>
              <w:autoSpaceDE w:val="0"/>
              <w:autoSpaceDN w:val="0"/>
              <w:adjustRightInd w:val="0"/>
              <w:rPr>
                <w:color w:val="000000"/>
                <w:sz w:val="24"/>
                <w:szCs w:val="24"/>
                <w:lang w:eastAsia="en-US"/>
              </w:rPr>
            </w:pPr>
          </w:p>
          <w:p w:rsidR="002E5E9A" w:rsidRPr="00140FEB" w:rsidRDefault="002E5E9A" w:rsidP="00EB2435">
            <w:pPr>
              <w:autoSpaceDE w:val="0"/>
              <w:autoSpaceDN w:val="0"/>
              <w:adjustRightInd w:val="0"/>
              <w:rPr>
                <w:color w:val="000000"/>
                <w:sz w:val="24"/>
                <w:szCs w:val="24"/>
                <w:lang w:eastAsia="en-US"/>
              </w:rPr>
            </w:pPr>
            <w:r w:rsidRPr="00140FEB">
              <w:rPr>
                <w:color w:val="000000"/>
                <w:sz w:val="24"/>
                <w:szCs w:val="24"/>
                <w:lang w:eastAsia="en-US"/>
              </w:rPr>
              <w:t>LG=  Ativo Circulante+Realizável a Longo Prazo</w:t>
            </w:r>
          </w:p>
          <w:p w:rsidR="002E5E9A" w:rsidRPr="00140FEB" w:rsidRDefault="002E5E9A" w:rsidP="00EB2435">
            <w:pPr>
              <w:autoSpaceDE w:val="0"/>
              <w:autoSpaceDN w:val="0"/>
              <w:adjustRightInd w:val="0"/>
              <w:rPr>
                <w:color w:val="000000"/>
                <w:sz w:val="24"/>
                <w:szCs w:val="24"/>
                <w:lang w:eastAsia="en-US"/>
              </w:rPr>
            </w:pPr>
            <w:r w:rsidRPr="00140FEB">
              <w:rPr>
                <w:color w:val="000000"/>
                <w:sz w:val="24"/>
                <w:szCs w:val="24"/>
                <w:lang w:eastAsia="en-US"/>
              </w:rPr>
              <w:t xml:space="preserve">     _________________________________________</w:t>
            </w:r>
          </w:p>
          <w:p w:rsidR="002E5E9A" w:rsidRPr="00140FEB" w:rsidRDefault="002E5E9A" w:rsidP="00EB2435">
            <w:pPr>
              <w:autoSpaceDE w:val="0"/>
              <w:autoSpaceDN w:val="0"/>
              <w:adjustRightInd w:val="0"/>
              <w:rPr>
                <w:color w:val="000000"/>
                <w:sz w:val="24"/>
                <w:szCs w:val="24"/>
                <w:lang w:eastAsia="en-US"/>
              </w:rPr>
            </w:pPr>
            <w:r w:rsidRPr="00140FEB">
              <w:rPr>
                <w:color w:val="000000"/>
                <w:sz w:val="24"/>
                <w:szCs w:val="24"/>
                <w:lang w:eastAsia="en-US"/>
              </w:rPr>
              <w:t xml:space="preserve">        Passivo Circulante + Exigível a Longo Prazo</w:t>
            </w:r>
          </w:p>
          <w:p w:rsidR="002E5E9A" w:rsidRPr="00140FEB" w:rsidRDefault="002E5E9A" w:rsidP="00EB2435">
            <w:pPr>
              <w:autoSpaceDE w:val="0"/>
              <w:autoSpaceDN w:val="0"/>
              <w:adjustRightInd w:val="0"/>
              <w:rPr>
                <w:color w:val="000000"/>
                <w:sz w:val="24"/>
                <w:szCs w:val="24"/>
                <w:lang w:eastAsia="en-US"/>
              </w:rPr>
            </w:pPr>
          </w:p>
          <w:p w:rsidR="002E5E9A" w:rsidRPr="00140FEB" w:rsidRDefault="002E5E9A" w:rsidP="00EB2435">
            <w:pPr>
              <w:autoSpaceDE w:val="0"/>
              <w:autoSpaceDN w:val="0"/>
              <w:adjustRightInd w:val="0"/>
              <w:rPr>
                <w:color w:val="000000"/>
                <w:sz w:val="24"/>
                <w:szCs w:val="24"/>
                <w:lang w:eastAsia="en-US"/>
              </w:rPr>
            </w:pPr>
            <w:r w:rsidRPr="00140FEB">
              <w:rPr>
                <w:color w:val="000000"/>
                <w:sz w:val="24"/>
                <w:szCs w:val="24"/>
                <w:lang w:eastAsia="en-US"/>
              </w:rPr>
              <w:t>SG=                 Ativo Total</w:t>
            </w:r>
          </w:p>
          <w:p w:rsidR="002E5E9A" w:rsidRPr="00140FEB" w:rsidRDefault="002E5E9A" w:rsidP="00EB2435">
            <w:pPr>
              <w:autoSpaceDE w:val="0"/>
              <w:autoSpaceDN w:val="0"/>
              <w:adjustRightInd w:val="0"/>
              <w:rPr>
                <w:color w:val="000000"/>
                <w:sz w:val="24"/>
                <w:szCs w:val="24"/>
                <w:lang w:eastAsia="en-US"/>
              </w:rPr>
            </w:pPr>
            <w:r w:rsidRPr="00140FEB">
              <w:rPr>
                <w:color w:val="000000"/>
                <w:sz w:val="24"/>
                <w:szCs w:val="24"/>
                <w:lang w:eastAsia="en-US"/>
              </w:rPr>
              <w:t xml:space="preserve">        ___________________________________</w:t>
            </w:r>
          </w:p>
          <w:p w:rsidR="002E5E9A" w:rsidRPr="00140FEB" w:rsidRDefault="002E5E9A" w:rsidP="00EB2435">
            <w:pPr>
              <w:autoSpaceDE w:val="0"/>
              <w:autoSpaceDN w:val="0"/>
              <w:adjustRightInd w:val="0"/>
              <w:rPr>
                <w:color w:val="000000"/>
                <w:sz w:val="24"/>
                <w:szCs w:val="24"/>
                <w:lang w:eastAsia="en-US"/>
              </w:rPr>
            </w:pPr>
            <w:r w:rsidRPr="00140FEB">
              <w:rPr>
                <w:color w:val="000000"/>
                <w:sz w:val="24"/>
                <w:szCs w:val="24"/>
                <w:lang w:eastAsia="en-US"/>
              </w:rPr>
              <w:t xml:space="preserve">       Passivo Circulante + Exigível a Longo Prazo</w:t>
            </w:r>
          </w:p>
          <w:p w:rsidR="002E5E9A" w:rsidRPr="00140FEB" w:rsidRDefault="002E5E9A" w:rsidP="00EB2435">
            <w:pPr>
              <w:autoSpaceDE w:val="0"/>
              <w:autoSpaceDN w:val="0"/>
              <w:adjustRightInd w:val="0"/>
              <w:rPr>
                <w:color w:val="000000"/>
                <w:sz w:val="24"/>
                <w:szCs w:val="24"/>
                <w:lang w:eastAsia="en-US"/>
              </w:rPr>
            </w:pPr>
          </w:p>
          <w:p w:rsidR="002E5E9A" w:rsidRPr="00140FEB" w:rsidRDefault="002E5E9A" w:rsidP="00EB2435">
            <w:pPr>
              <w:autoSpaceDE w:val="0"/>
              <w:autoSpaceDN w:val="0"/>
              <w:adjustRightInd w:val="0"/>
              <w:jc w:val="center"/>
              <w:rPr>
                <w:b/>
                <w:bCs/>
                <w:color w:val="000000"/>
                <w:sz w:val="24"/>
                <w:szCs w:val="24"/>
                <w:lang w:eastAsia="en-US"/>
              </w:rPr>
            </w:pPr>
          </w:p>
        </w:tc>
      </w:tr>
    </w:tbl>
    <w:p w:rsidR="002E5E9A" w:rsidRPr="00140FEB" w:rsidRDefault="002E5E9A" w:rsidP="002E5E9A">
      <w:pPr>
        <w:autoSpaceDE w:val="0"/>
        <w:autoSpaceDN w:val="0"/>
        <w:adjustRightInd w:val="0"/>
        <w:jc w:val="center"/>
        <w:rPr>
          <w:b/>
          <w:bCs/>
          <w:color w:val="000000"/>
          <w:sz w:val="24"/>
          <w:szCs w:val="24"/>
          <w:lang w:eastAsia="en-US"/>
        </w:rPr>
      </w:pPr>
    </w:p>
    <w:p w:rsidR="002E5E9A" w:rsidRPr="00140FEB" w:rsidRDefault="002E5E9A" w:rsidP="002E5E9A">
      <w:pPr>
        <w:autoSpaceDE w:val="0"/>
        <w:autoSpaceDN w:val="0"/>
        <w:adjustRightInd w:val="0"/>
        <w:rPr>
          <w:color w:val="000000"/>
          <w:sz w:val="24"/>
          <w:szCs w:val="24"/>
          <w:lang w:eastAsia="en-US"/>
        </w:rPr>
      </w:pPr>
    </w:p>
    <w:p w:rsidR="002E5E9A" w:rsidRPr="00140FEB" w:rsidRDefault="002E5E9A" w:rsidP="002E5E9A">
      <w:pPr>
        <w:autoSpaceDE w:val="0"/>
        <w:autoSpaceDN w:val="0"/>
        <w:adjustRightInd w:val="0"/>
        <w:rPr>
          <w:color w:val="000000"/>
          <w:sz w:val="24"/>
          <w:szCs w:val="24"/>
          <w:lang w:eastAsia="en-US"/>
        </w:rPr>
      </w:pPr>
      <w:r w:rsidRPr="00140FEB">
        <w:rPr>
          <w:color w:val="000000"/>
          <w:sz w:val="24"/>
          <w:szCs w:val="24"/>
          <w:lang w:eastAsia="en-US"/>
        </w:rPr>
        <w:t>____________, ______ de _____________ de 201</w:t>
      </w:r>
      <w:r w:rsidR="00A320D2" w:rsidRPr="00140FEB">
        <w:rPr>
          <w:color w:val="000000"/>
          <w:sz w:val="24"/>
          <w:szCs w:val="24"/>
          <w:lang w:eastAsia="en-US"/>
        </w:rPr>
        <w:t>7</w:t>
      </w:r>
      <w:r w:rsidRPr="00140FEB">
        <w:rPr>
          <w:color w:val="000000"/>
          <w:sz w:val="24"/>
          <w:szCs w:val="24"/>
          <w:lang w:eastAsia="en-US"/>
        </w:rPr>
        <w:t>.</w:t>
      </w:r>
    </w:p>
    <w:p w:rsidR="002E5E9A" w:rsidRPr="00140FEB" w:rsidRDefault="002E5E9A" w:rsidP="002E5E9A">
      <w:pPr>
        <w:autoSpaceDE w:val="0"/>
        <w:autoSpaceDN w:val="0"/>
        <w:adjustRightInd w:val="0"/>
        <w:rPr>
          <w:color w:val="000000"/>
          <w:sz w:val="24"/>
          <w:szCs w:val="24"/>
          <w:lang w:eastAsia="en-US"/>
        </w:rPr>
      </w:pPr>
      <w:r w:rsidRPr="00140FEB">
        <w:rPr>
          <w:color w:val="000000"/>
          <w:sz w:val="24"/>
          <w:szCs w:val="24"/>
          <w:lang w:eastAsia="en-US"/>
        </w:rPr>
        <w:t>______________________________________________</w:t>
      </w:r>
    </w:p>
    <w:p w:rsidR="002E5E9A" w:rsidRPr="00140FEB" w:rsidRDefault="002E5E9A" w:rsidP="002E5E9A">
      <w:pPr>
        <w:autoSpaceDE w:val="0"/>
        <w:autoSpaceDN w:val="0"/>
        <w:adjustRightInd w:val="0"/>
        <w:rPr>
          <w:b/>
          <w:bCs/>
          <w:color w:val="000000"/>
          <w:sz w:val="24"/>
          <w:szCs w:val="24"/>
          <w:lang w:eastAsia="en-US"/>
        </w:rPr>
      </w:pPr>
      <w:r w:rsidRPr="00140FEB">
        <w:rPr>
          <w:b/>
          <w:bCs/>
          <w:color w:val="000000"/>
          <w:sz w:val="24"/>
          <w:szCs w:val="24"/>
          <w:lang w:eastAsia="en-US"/>
        </w:rPr>
        <w:t>(carimbo da empresa ,nome e assinatura do representante legal e contador )</w:t>
      </w:r>
    </w:p>
    <w:p w:rsidR="002E5E9A" w:rsidRPr="00140FEB" w:rsidRDefault="002E5E9A" w:rsidP="002E5E9A">
      <w:pPr>
        <w:autoSpaceDE w:val="0"/>
        <w:autoSpaceDN w:val="0"/>
        <w:adjustRightInd w:val="0"/>
        <w:rPr>
          <w:b/>
          <w:bCs/>
          <w:color w:val="000000"/>
          <w:sz w:val="24"/>
          <w:szCs w:val="24"/>
          <w:lang w:eastAsia="en-US"/>
        </w:rPr>
      </w:pPr>
    </w:p>
    <w:p w:rsidR="002E5E9A" w:rsidRPr="00140FEB" w:rsidRDefault="002E5E9A" w:rsidP="002E5E9A">
      <w:pPr>
        <w:autoSpaceDE w:val="0"/>
        <w:autoSpaceDN w:val="0"/>
        <w:adjustRightInd w:val="0"/>
        <w:jc w:val="both"/>
        <w:rPr>
          <w:b/>
          <w:bCs/>
          <w:i/>
          <w:iCs/>
          <w:sz w:val="24"/>
          <w:szCs w:val="24"/>
          <w:lang w:eastAsia="en-US"/>
        </w:rPr>
      </w:pPr>
      <w:r w:rsidRPr="00140FEB">
        <w:rPr>
          <w:b/>
          <w:bCs/>
          <w:i/>
          <w:iCs/>
          <w:color w:val="000000"/>
          <w:sz w:val="24"/>
          <w:szCs w:val="24"/>
          <w:lang w:eastAsia="en-US"/>
        </w:rPr>
        <w:t xml:space="preserve">OBS: </w:t>
      </w:r>
      <w:r w:rsidRPr="00140FEB">
        <w:rPr>
          <w:b/>
          <w:bCs/>
          <w:i/>
          <w:iCs/>
          <w:sz w:val="24"/>
          <w:szCs w:val="24"/>
          <w:lang w:eastAsia="en-US"/>
        </w:rPr>
        <w:t>A análise econômico financeira deverá ser calculada pela licitante e ser emitida em papel timbrado da empresa ou com carimbo da empresa juntamente com a assinatura de seu representante legal e contador, com firma reconhecida.</w:t>
      </w:r>
    </w:p>
    <w:p w:rsidR="002E5E9A" w:rsidRPr="00140FEB" w:rsidRDefault="002E5E9A" w:rsidP="002E5E9A">
      <w:pPr>
        <w:autoSpaceDE w:val="0"/>
        <w:autoSpaceDN w:val="0"/>
        <w:adjustRightInd w:val="0"/>
        <w:jc w:val="both"/>
        <w:rPr>
          <w:b/>
          <w:bCs/>
          <w:i/>
          <w:iCs/>
          <w:sz w:val="24"/>
          <w:szCs w:val="24"/>
          <w:lang w:eastAsia="en-US"/>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spacing w:line="360" w:lineRule="auto"/>
        <w:jc w:val="both"/>
        <w:rPr>
          <w:sz w:val="24"/>
          <w:szCs w:val="24"/>
        </w:rPr>
      </w:pPr>
    </w:p>
    <w:p w:rsidR="002E5E9A" w:rsidRPr="00140FEB" w:rsidRDefault="002E5E9A" w:rsidP="002E5E9A">
      <w:pPr>
        <w:pStyle w:val="Ttulo5"/>
      </w:pPr>
      <w:r w:rsidRPr="00140FEB">
        <w:t>ANEXO IX</w:t>
      </w:r>
    </w:p>
    <w:p w:rsidR="002E5E9A" w:rsidRPr="00140FEB" w:rsidRDefault="002E5E9A" w:rsidP="002E5E9A">
      <w:pPr>
        <w:jc w:val="both"/>
        <w:rPr>
          <w:b/>
          <w:bCs/>
          <w:sz w:val="24"/>
          <w:szCs w:val="24"/>
          <w:u w:val="single"/>
        </w:rPr>
      </w:pPr>
    </w:p>
    <w:p w:rsidR="002E5E9A" w:rsidRPr="00140FEB" w:rsidRDefault="002E5E9A" w:rsidP="002E5E9A">
      <w:pPr>
        <w:jc w:val="both"/>
        <w:rPr>
          <w:b/>
          <w:bCs/>
          <w:sz w:val="24"/>
          <w:szCs w:val="24"/>
          <w:u w:val="single"/>
        </w:rPr>
      </w:pPr>
      <w:r w:rsidRPr="00140FEB">
        <w:rPr>
          <w:b/>
          <w:bCs/>
          <w:sz w:val="24"/>
          <w:szCs w:val="24"/>
          <w:u w:val="single"/>
        </w:rPr>
        <w:t>PREFEITURA MUNICIPAL DE XXXXXXX - PARANÁ</w:t>
      </w:r>
    </w:p>
    <w:p w:rsidR="002E5E9A" w:rsidRPr="00140FEB" w:rsidRDefault="002E5E9A" w:rsidP="002E5E9A">
      <w:pPr>
        <w:jc w:val="both"/>
        <w:rPr>
          <w:b/>
          <w:bCs/>
          <w:sz w:val="24"/>
          <w:szCs w:val="24"/>
        </w:rPr>
      </w:pPr>
    </w:p>
    <w:p w:rsidR="002E5E9A" w:rsidRPr="00140FEB" w:rsidRDefault="002E5E9A" w:rsidP="002E5E9A">
      <w:pPr>
        <w:jc w:val="both"/>
        <w:rPr>
          <w:b/>
          <w:bCs/>
          <w:sz w:val="24"/>
          <w:szCs w:val="24"/>
        </w:rPr>
      </w:pPr>
    </w:p>
    <w:p w:rsidR="002E5E9A" w:rsidRPr="00140FEB" w:rsidRDefault="002E5E9A" w:rsidP="002E5E9A">
      <w:pPr>
        <w:jc w:val="both"/>
        <w:rPr>
          <w:b/>
          <w:bCs/>
          <w:sz w:val="24"/>
          <w:szCs w:val="24"/>
        </w:rPr>
      </w:pPr>
    </w:p>
    <w:p w:rsidR="002E5E9A" w:rsidRPr="00140FEB" w:rsidRDefault="002E5E9A" w:rsidP="002E5E9A">
      <w:pPr>
        <w:jc w:val="both"/>
        <w:rPr>
          <w:b/>
          <w:bCs/>
          <w:sz w:val="24"/>
          <w:szCs w:val="24"/>
        </w:rPr>
      </w:pPr>
      <w:r w:rsidRPr="00140FEB">
        <w:rPr>
          <w:b/>
          <w:bCs/>
          <w:sz w:val="24"/>
          <w:szCs w:val="24"/>
        </w:rPr>
        <w:t>MINUTA DE CONTRATO.</w:t>
      </w:r>
    </w:p>
    <w:p w:rsidR="002E5E9A" w:rsidRPr="00140FEB" w:rsidRDefault="002E5E9A" w:rsidP="002E5E9A">
      <w:pPr>
        <w:jc w:val="both"/>
        <w:rPr>
          <w:b/>
          <w:bCs/>
          <w:sz w:val="24"/>
          <w:szCs w:val="24"/>
        </w:rPr>
      </w:pPr>
      <w:r w:rsidRPr="00140FEB">
        <w:rPr>
          <w:b/>
          <w:bCs/>
          <w:sz w:val="24"/>
          <w:szCs w:val="24"/>
        </w:rPr>
        <w:t xml:space="preserve">PROCESSO ADMINISTRATIVO nº </w:t>
      </w:r>
      <w:r w:rsidR="00030B36" w:rsidRPr="00140FEB">
        <w:rPr>
          <w:b/>
          <w:bCs/>
          <w:sz w:val="24"/>
          <w:szCs w:val="24"/>
        </w:rPr>
        <w:t>3</w:t>
      </w:r>
      <w:r w:rsidR="00151FC5" w:rsidRPr="00140FEB">
        <w:rPr>
          <w:b/>
          <w:bCs/>
          <w:sz w:val="24"/>
          <w:szCs w:val="24"/>
        </w:rPr>
        <w:t>3</w:t>
      </w:r>
      <w:r w:rsidRPr="00140FEB">
        <w:rPr>
          <w:b/>
          <w:bCs/>
          <w:sz w:val="24"/>
          <w:szCs w:val="24"/>
        </w:rPr>
        <w:t>/201</w:t>
      </w:r>
      <w:r w:rsidR="00030B36" w:rsidRPr="00140FEB">
        <w:rPr>
          <w:b/>
          <w:bCs/>
          <w:sz w:val="24"/>
          <w:szCs w:val="24"/>
        </w:rPr>
        <w:t>7</w:t>
      </w:r>
      <w:r w:rsidRPr="00140FEB">
        <w:rPr>
          <w:b/>
          <w:bCs/>
          <w:sz w:val="24"/>
          <w:szCs w:val="24"/>
        </w:rPr>
        <w:t>.</w:t>
      </w:r>
    </w:p>
    <w:p w:rsidR="002E5E9A" w:rsidRPr="00140FEB" w:rsidRDefault="002E5E9A" w:rsidP="002E5E9A">
      <w:pPr>
        <w:jc w:val="both"/>
        <w:rPr>
          <w:b/>
          <w:bCs/>
          <w:sz w:val="24"/>
          <w:szCs w:val="24"/>
        </w:rPr>
      </w:pPr>
      <w:r w:rsidRPr="00140FEB">
        <w:rPr>
          <w:b/>
          <w:bCs/>
          <w:sz w:val="24"/>
          <w:szCs w:val="24"/>
        </w:rPr>
        <w:t xml:space="preserve">PREGÃO PRESENCIAL Nº </w:t>
      </w:r>
      <w:r w:rsidR="00030B36" w:rsidRPr="00140FEB">
        <w:rPr>
          <w:b/>
          <w:bCs/>
          <w:sz w:val="24"/>
          <w:szCs w:val="24"/>
        </w:rPr>
        <w:t>2</w:t>
      </w:r>
      <w:r w:rsidR="00151FC5" w:rsidRPr="00140FEB">
        <w:rPr>
          <w:b/>
          <w:bCs/>
          <w:sz w:val="24"/>
          <w:szCs w:val="24"/>
        </w:rPr>
        <w:t>3</w:t>
      </w:r>
      <w:r w:rsidRPr="00140FEB">
        <w:rPr>
          <w:b/>
          <w:bCs/>
          <w:sz w:val="24"/>
          <w:szCs w:val="24"/>
        </w:rPr>
        <w:t>/201</w:t>
      </w:r>
      <w:r w:rsidR="00030B36" w:rsidRPr="00140FEB">
        <w:rPr>
          <w:b/>
          <w:bCs/>
          <w:sz w:val="24"/>
          <w:szCs w:val="24"/>
        </w:rPr>
        <w:t>7</w:t>
      </w:r>
    </w:p>
    <w:p w:rsidR="002E5E9A" w:rsidRPr="00140FEB" w:rsidRDefault="002E5E9A" w:rsidP="002E5E9A">
      <w:pPr>
        <w:spacing w:line="360" w:lineRule="auto"/>
        <w:ind w:left="4248"/>
        <w:jc w:val="both"/>
        <w:rPr>
          <w:sz w:val="24"/>
          <w:szCs w:val="24"/>
        </w:rPr>
      </w:pPr>
      <w:r w:rsidRPr="00140FEB">
        <w:rPr>
          <w:sz w:val="24"/>
          <w:szCs w:val="24"/>
        </w:rPr>
        <w:t>CONTRATO Nº 0XX/201</w:t>
      </w:r>
      <w:r w:rsidR="00030B36" w:rsidRPr="00140FEB">
        <w:rPr>
          <w:sz w:val="24"/>
          <w:szCs w:val="24"/>
        </w:rPr>
        <w:t>7</w:t>
      </w:r>
    </w:p>
    <w:p w:rsidR="002E5E9A" w:rsidRPr="00140FEB" w:rsidRDefault="002E5E9A" w:rsidP="002E5E9A">
      <w:pPr>
        <w:spacing w:line="360" w:lineRule="auto"/>
        <w:ind w:left="4248"/>
        <w:jc w:val="both"/>
        <w:rPr>
          <w:sz w:val="24"/>
          <w:szCs w:val="24"/>
        </w:rPr>
      </w:pPr>
      <w:r w:rsidRPr="00140FEB">
        <w:rPr>
          <w:sz w:val="24"/>
          <w:szCs w:val="24"/>
        </w:rPr>
        <w:t xml:space="preserve"> QUE ENTRE SI CELEBRAM O MUNICÍPIO DE PORECATU E A EMPRESA _______________________</w:t>
      </w:r>
    </w:p>
    <w:p w:rsidR="002E5E9A" w:rsidRPr="00140FEB" w:rsidRDefault="002E5E9A" w:rsidP="002E5E9A">
      <w:pPr>
        <w:jc w:val="both"/>
        <w:rPr>
          <w:sz w:val="24"/>
          <w:szCs w:val="24"/>
        </w:rPr>
      </w:pPr>
    </w:p>
    <w:p w:rsidR="002E5E9A" w:rsidRPr="00140FEB" w:rsidRDefault="002E5E9A" w:rsidP="002E5E9A">
      <w:pPr>
        <w:jc w:val="both"/>
        <w:rPr>
          <w:b/>
          <w:bCs/>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 xml:space="preserve">Pela presente Contrato, de um lado a </w:t>
      </w:r>
      <w:r w:rsidRPr="00140FEB">
        <w:rPr>
          <w:b/>
          <w:bCs/>
          <w:sz w:val="24"/>
          <w:szCs w:val="24"/>
        </w:rPr>
        <w:t>PREFEITURA MUNICIPAL DE PORECATU,</w:t>
      </w:r>
      <w:r w:rsidRPr="00140FEB">
        <w:rPr>
          <w:sz w:val="24"/>
          <w:szCs w:val="24"/>
        </w:rPr>
        <w:t xml:space="preserve"> Estado do Paraná, pessoa jurídica de direito público, inscrita no CNPJ sob nº 80.542.764/0001-48, estabelecida na Rua Barão do Rio Branco, 344 - Centro, na Cidade de Porecatu, Estado do Paraná, neste ato representado por seu Prefeito Municipal, Senhor </w:t>
      </w:r>
      <w:r w:rsidR="00030B36" w:rsidRPr="00140FEB">
        <w:rPr>
          <w:sz w:val="24"/>
          <w:szCs w:val="24"/>
        </w:rPr>
        <w:t>Fábio Luiz Andrade</w:t>
      </w:r>
      <w:r w:rsidRPr="00140FEB">
        <w:rPr>
          <w:sz w:val="24"/>
          <w:szCs w:val="24"/>
        </w:rPr>
        <w:t xml:space="preserve">, </w:t>
      </w:r>
      <w:r w:rsidR="004960EE" w:rsidRPr="00140FEB">
        <w:rPr>
          <w:sz w:val="24"/>
          <w:szCs w:val="24"/>
        </w:rPr>
        <w:t xml:space="preserve"> casado, residente e domiciliado na Rua Travessa B. Vidal, nº 48, nesta cidade, RG nº 9.311.246-6 SSP/PR, CPF 076.434.699-70</w:t>
      </w:r>
      <w:r w:rsidRPr="00140FEB">
        <w:rPr>
          <w:sz w:val="24"/>
          <w:szCs w:val="24"/>
        </w:rPr>
        <w:t xml:space="preserve"> doravante denominado </w:t>
      </w:r>
      <w:r w:rsidRPr="00140FEB">
        <w:rPr>
          <w:b/>
          <w:bCs/>
          <w:sz w:val="24"/>
          <w:szCs w:val="24"/>
        </w:rPr>
        <w:t>CONTRATANTE</w:t>
      </w:r>
      <w:r w:rsidRPr="00140FEB">
        <w:rPr>
          <w:sz w:val="24"/>
          <w:szCs w:val="24"/>
        </w:rPr>
        <w:t xml:space="preserve">, e de outro lado a empresa ...................., pessoa jurídica de direito privado, inscrita no CNPJ sob nº ........, com sede na Rua ........., - CEP: ....., na cidade de ......, Estado do ........, neste ato representada pelo(a) Sr(a) .................., portador(a) do RG nº ............ e CPF nº ........., residente em ...., Estado do ....., neste ato denominada </w:t>
      </w:r>
      <w:r w:rsidRPr="00140FEB">
        <w:rPr>
          <w:b/>
          <w:bCs/>
          <w:sz w:val="24"/>
          <w:szCs w:val="24"/>
        </w:rPr>
        <w:t>CONTRATADA</w:t>
      </w:r>
      <w:r w:rsidRPr="00140FEB">
        <w:rPr>
          <w:sz w:val="24"/>
          <w:szCs w:val="24"/>
        </w:rPr>
        <w:t>, resolvem contratar, com integral observância da Lei Federal nº 8666/93, e alterações posteriores, mediante cláusulas e condições seguintes:</w:t>
      </w:r>
    </w:p>
    <w:p w:rsidR="002E5E9A" w:rsidRPr="00140FEB" w:rsidRDefault="002E5E9A" w:rsidP="002E5E9A">
      <w:pPr>
        <w:jc w:val="both"/>
        <w:rPr>
          <w:sz w:val="24"/>
          <w:szCs w:val="24"/>
        </w:rPr>
      </w:pPr>
    </w:p>
    <w:p w:rsidR="002E5E9A" w:rsidRPr="00140FEB" w:rsidRDefault="002E5E9A" w:rsidP="002E5E9A">
      <w:pPr>
        <w:jc w:val="both"/>
        <w:rPr>
          <w:b/>
          <w:bCs/>
          <w:sz w:val="24"/>
          <w:szCs w:val="24"/>
        </w:rPr>
      </w:pPr>
      <w:r w:rsidRPr="00140FEB">
        <w:rPr>
          <w:b/>
          <w:bCs/>
          <w:sz w:val="24"/>
          <w:szCs w:val="24"/>
        </w:rPr>
        <w:t>CLÁUSULA PRIMEIRA - DO OBJETO</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 xml:space="preserve">1 -  o presente contrato destina-se à aquisição, de forma parcelada, de medicamentos para atender a Secretaria de Saúde, que de conformidade com as especificações previstas no Anexo I e proposta apresentada no edital de Pregão Presencial nº </w:t>
      </w:r>
      <w:r w:rsidR="004960EE" w:rsidRPr="00140FEB">
        <w:rPr>
          <w:sz w:val="24"/>
          <w:szCs w:val="24"/>
        </w:rPr>
        <w:t>2</w:t>
      </w:r>
      <w:r w:rsidR="00151FC5" w:rsidRPr="00140FEB">
        <w:rPr>
          <w:sz w:val="24"/>
          <w:szCs w:val="24"/>
        </w:rPr>
        <w:t>3</w:t>
      </w:r>
      <w:r w:rsidRPr="00140FEB">
        <w:rPr>
          <w:sz w:val="24"/>
          <w:szCs w:val="24"/>
        </w:rPr>
        <w:t>/201</w:t>
      </w:r>
      <w:r w:rsidR="004960EE" w:rsidRPr="00140FEB">
        <w:rPr>
          <w:sz w:val="24"/>
          <w:szCs w:val="24"/>
        </w:rPr>
        <w:t>7</w:t>
      </w:r>
      <w:r w:rsidRPr="00140FEB">
        <w:rPr>
          <w:sz w:val="24"/>
          <w:szCs w:val="24"/>
        </w:rPr>
        <w:t>, integram este instrumento.</w:t>
      </w:r>
    </w:p>
    <w:p w:rsidR="002E5E9A" w:rsidRPr="00140FEB" w:rsidRDefault="002E5E9A" w:rsidP="002E5E9A">
      <w:pPr>
        <w:ind w:firstLine="570"/>
        <w:jc w:val="both"/>
        <w:rPr>
          <w:sz w:val="24"/>
          <w:szCs w:val="24"/>
        </w:rPr>
      </w:pPr>
    </w:p>
    <w:p w:rsidR="002E5E9A" w:rsidRPr="00140FEB" w:rsidRDefault="002E5E9A" w:rsidP="002E5E9A">
      <w:pPr>
        <w:jc w:val="both"/>
        <w:rPr>
          <w:b/>
          <w:bCs/>
          <w:sz w:val="24"/>
          <w:szCs w:val="24"/>
        </w:rPr>
      </w:pPr>
    </w:p>
    <w:p w:rsidR="002E5E9A" w:rsidRPr="00140FEB" w:rsidRDefault="002E5E9A" w:rsidP="002E5E9A">
      <w:pPr>
        <w:jc w:val="both"/>
        <w:rPr>
          <w:b/>
          <w:bCs/>
          <w:sz w:val="24"/>
          <w:szCs w:val="24"/>
        </w:rPr>
      </w:pPr>
      <w:r w:rsidRPr="00140FEB">
        <w:rPr>
          <w:b/>
          <w:bCs/>
          <w:sz w:val="24"/>
          <w:szCs w:val="24"/>
        </w:rPr>
        <w:t>CLÁUSULA SEGUNDA – VIGÊNCIA DO CONTRATO</w:t>
      </w:r>
    </w:p>
    <w:p w:rsidR="002E5E9A" w:rsidRPr="00140FEB" w:rsidRDefault="002E5E9A" w:rsidP="002E5E9A">
      <w:pPr>
        <w:ind w:firstLine="540"/>
        <w:jc w:val="both"/>
        <w:rPr>
          <w:sz w:val="24"/>
          <w:szCs w:val="24"/>
        </w:rPr>
      </w:pPr>
    </w:p>
    <w:p w:rsidR="002E5E9A" w:rsidRPr="00140FEB" w:rsidRDefault="002E5E9A" w:rsidP="002E5E9A">
      <w:pPr>
        <w:jc w:val="both"/>
        <w:rPr>
          <w:sz w:val="24"/>
          <w:szCs w:val="24"/>
        </w:rPr>
      </w:pPr>
      <w:r w:rsidRPr="00140FEB">
        <w:rPr>
          <w:sz w:val="24"/>
          <w:szCs w:val="24"/>
        </w:rPr>
        <w:t>2.1 – O presente Contrato terá vigência de 12 (doze) meses a partir da data de sua assinatura.</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2.2 - O Prazo de que trata o item 2.1 poderá ser revisto nas hipóteses e forma a que aludem o art. 57, § 4º,da Lei Federal n º 8.666/93.</w:t>
      </w:r>
    </w:p>
    <w:p w:rsidR="002E5E9A" w:rsidRPr="00140FEB" w:rsidRDefault="002E5E9A" w:rsidP="002E5E9A">
      <w:pPr>
        <w:jc w:val="both"/>
        <w:rPr>
          <w:sz w:val="24"/>
          <w:szCs w:val="24"/>
        </w:rPr>
      </w:pPr>
    </w:p>
    <w:p w:rsidR="002E5E9A" w:rsidRPr="00140FEB" w:rsidRDefault="002E5E9A" w:rsidP="002E5E9A">
      <w:pPr>
        <w:jc w:val="both"/>
        <w:rPr>
          <w:b/>
          <w:bCs/>
          <w:sz w:val="24"/>
          <w:szCs w:val="24"/>
        </w:rPr>
      </w:pPr>
      <w:r w:rsidRPr="00140FEB">
        <w:rPr>
          <w:b/>
          <w:bCs/>
          <w:sz w:val="24"/>
          <w:szCs w:val="24"/>
        </w:rPr>
        <w:t>CLÁUSULA TERCEIRA - DA SOLICITAÇÃO DOS PRODUTOS</w:t>
      </w:r>
    </w:p>
    <w:p w:rsidR="002E5E9A" w:rsidRPr="00140FEB" w:rsidRDefault="002E5E9A" w:rsidP="002E5E9A">
      <w:pPr>
        <w:jc w:val="both"/>
        <w:rPr>
          <w:b/>
          <w:bCs/>
          <w:sz w:val="24"/>
          <w:szCs w:val="24"/>
        </w:rPr>
      </w:pPr>
    </w:p>
    <w:p w:rsidR="002E5E9A" w:rsidRPr="00140FEB" w:rsidRDefault="002E5E9A" w:rsidP="002E5E9A">
      <w:pPr>
        <w:jc w:val="both"/>
        <w:rPr>
          <w:sz w:val="24"/>
          <w:szCs w:val="24"/>
        </w:rPr>
      </w:pPr>
      <w:r w:rsidRPr="00140FEB">
        <w:rPr>
          <w:sz w:val="24"/>
          <w:szCs w:val="24"/>
        </w:rPr>
        <w:t>3.1 - O fornecimento dos medicamentos será requisitado através da Secretaria de Saúde por meio de Requisição.</w:t>
      </w:r>
    </w:p>
    <w:p w:rsidR="002E5E9A" w:rsidRPr="00140FEB" w:rsidRDefault="002E5E9A" w:rsidP="002E5E9A">
      <w:pPr>
        <w:jc w:val="both"/>
        <w:rPr>
          <w:sz w:val="24"/>
          <w:szCs w:val="24"/>
        </w:rPr>
      </w:pPr>
    </w:p>
    <w:p w:rsidR="002E5E9A" w:rsidRPr="00140FEB" w:rsidRDefault="002E5E9A" w:rsidP="002E5E9A">
      <w:pPr>
        <w:jc w:val="both"/>
        <w:rPr>
          <w:b/>
          <w:bCs/>
          <w:sz w:val="24"/>
          <w:szCs w:val="24"/>
        </w:rPr>
      </w:pPr>
      <w:r w:rsidRPr="00140FEB">
        <w:rPr>
          <w:b/>
          <w:bCs/>
          <w:sz w:val="24"/>
          <w:szCs w:val="24"/>
        </w:rPr>
        <w:t>CLÁUSULA QUARTA - PRAZO PARA ASSINATURA DO CONTRATO</w:t>
      </w:r>
    </w:p>
    <w:p w:rsidR="002E5E9A" w:rsidRPr="00140FEB" w:rsidRDefault="002E5E9A" w:rsidP="002E5E9A">
      <w:pPr>
        <w:jc w:val="both"/>
        <w:rPr>
          <w:b/>
          <w:bCs/>
          <w:sz w:val="24"/>
          <w:szCs w:val="24"/>
        </w:rPr>
      </w:pPr>
    </w:p>
    <w:p w:rsidR="002E5E9A" w:rsidRPr="00140FEB" w:rsidRDefault="002E5E9A" w:rsidP="002E5E9A">
      <w:pPr>
        <w:jc w:val="both"/>
        <w:rPr>
          <w:sz w:val="24"/>
          <w:szCs w:val="24"/>
        </w:rPr>
      </w:pPr>
      <w:r w:rsidRPr="00140FEB">
        <w:rPr>
          <w:sz w:val="24"/>
          <w:szCs w:val="24"/>
        </w:rPr>
        <w:t xml:space="preserve">4.1 - A CONTRATADA deverá assinar o contrato  no prazo de 5 (cinco) dias úteis. </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4.2 - O prazo para assinatura poderá ser prorrogado por igual período, desde que devidamente justificado o motivo e aceito pela Administração.</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b/>
          <w:bCs/>
          <w:sz w:val="24"/>
          <w:szCs w:val="24"/>
        </w:rPr>
        <w:t xml:space="preserve">CLÁUSULA QUINTA - CONDIÇÕES DE RECEBIMENTO DO OBJETO </w:t>
      </w:r>
    </w:p>
    <w:p w:rsidR="002E5E9A" w:rsidRPr="00140FEB" w:rsidRDefault="002E5E9A" w:rsidP="002E5E9A">
      <w:pPr>
        <w:ind w:firstLine="540"/>
        <w:jc w:val="both"/>
        <w:rPr>
          <w:b/>
          <w:bCs/>
          <w:sz w:val="24"/>
          <w:szCs w:val="24"/>
        </w:rPr>
      </w:pPr>
    </w:p>
    <w:p w:rsidR="002E5E9A" w:rsidRPr="00140FEB" w:rsidRDefault="002E5E9A" w:rsidP="002E5E9A">
      <w:pPr>
        <w:jc w:val="both"/>
        <w:rPr>
          <w:b/>
          <w:bCs/>
          <w:sz w:val="24"/>
          <w:szCs w:val="24"/>
        </w:rPr>
      </w:pPr>
      <w:r w:rsidRPr="00140FEB">
        <w:rPr>
          <w:sz w:val="24"/>
          <w:szCs w:val="24"/>
        </w:rPr>
        <w:t>5.1 - Fica fixado o prazo de 2 (dois) dias úteis, a partir da assinatura do  presente Contrato, para início da entrega dos produtos citados na Cláusula Primeira, conforme requisição da Administração Pública.</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5.2 - Os produtos/serviços deverão ser entregue no hospital Municipal, que após, verificando o atendimento de todas as exigências e condições, emitirá o atestado definitivo.</w:t>
      </w:r>
    </w:p>
    <w:p w:rsidR="002E5E9A" w:rsidRPr="00140FEB" w:rsidRDefault="002E5E9A" w:rsidP="002E5E9A">
      <w:pPr>
        <w:jc w:val="both"/>
        <w:rPr>
          <w:color w:val="FF0000"/>
          <w:sz w:val="24"/>
          <w:szCs w:val="24"/>
        </w:rPr>
      </w:pPr>
    </w:p>
    <w:p w:rsidR="002E5E9A" w:rsidRPr="00140FEB" w:rsidRDefault="002E5E9A" w:rsidP="002E5E9A">
      <w:pPr>
        <w:jc w:val="both"/>
        <w:rPr>
          <w:sz w:val="24"/>
          <w:szCs w:val="24"/>
        </w:rPr>
      </w:pPr>
      <w:r w:rsidRPr="00140FEB">
        <w:rPr>
          <w:sz w:val="24"/>
          <w:szCs w:val="24"/>
        </w:rPr>
        <w:t>5.3 - Se achar necessário, a Comissão Municipal de Recebimento poderá requisitar ao setor competente/requisitante, acompanhamento da entrega com finalidade de atestar a qualidade dos produtos apresentados.</w:t>
      </w:r>
    </w:p>
    <w:p w:rsidR="002E5E9A" w:rsidRPr="00140FEB" w:rsidRDefault="002E5E9A" w:rsidP="002E5E9A">
      <w:pPr>
        <w:jc w:val="both"/>
        <w:rPr>
          <w:b/>
          <w:bCs/>
          <w:sz w:val="24"/>
          <w:szCs w:val="24"/>
        </w:rPr>
      </w:pPr>
    </w:p>
    <w:p w:rsidR="002E5E9A" w:rsidRPr="00140FEB" w:rsidRDefault="002E5E9A" w:rsidP="002E5E9A">
      <w:pPr>
        <w:jc w:val="both"/>
        <w:rPr>
          <w:b/>
          <w:bCs/>
          <w:sz w:val="24"/>
          <w:szCs w:val="24"/>
        </w:rPr>
      </w:pPr>
      <w:r w:rsidRPr="00140FEB">
        <w:rPr>
          <w:b/>
          <w:bCs/>
          <w:sz w:val="24"/>
          <w:szCs w:val="24"/>
        </w:rPr>
        <w:t>CLÁUSULA SEXTA - DOS REAJUSTES</w:t>
      </w:r>
    </w:p>
    <w:p w:rsidR="002E5E9A" w:rsidRPr="00140FEB" w:rsidRDefault="002E5E9A" w:rsidP="002E5E9A">
      <w:pPr>
        <w:jc w:val="both"/>
        <w:rPr>
          <w:b/>
          <w:bCs/>
          <w:sz w:val="24"/>
          <w:szCs w:val="24"/>
        </w:rPr>
      </w:pPr>
      <w:r w:rsidRPr="00140FEB">
        <w:rPr>
          <w:sz w:val="24"/>
          <w:szCs w:val="24"/>
        </w:rPr>
        <w:t>6.1 - Os preços são os constantes da proposta comercial</w:t>
      </w:r>
      <w:r w:rsidRPr="00140FEB">
        <w:rPr>
          <w:b/>
          <w:bCs/>
          <w:sz w:val="24"/>
          <w:szCs w:val="24"/>
        </w:rPr>
        <w:t>.</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6.2 - Durante a sua vigência, os preços registrados serão fixos e irreajustáveis, exceto nas hipóteses, devidamente comprovadas, de quebra do equilíbrio econômico-financeiro, situação prevista na alínea “d” do inciso II do artigo 65 da Lei nº 8.666/93 ou de redução dos preços praticados no mercado.</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6.2.1 - Comprovada a redução dos preços praticados no mercado e, definido o novo preço máximo a ser pago pela Administração, a empresa que teve seu preço registrado será convocada para alteração, por aditamento, do preço na Ata.</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b/>
          <w:bCs/>
          <w:sz w:val="24"/>
          <w:szCs w:val="24"/>
        </w:rPr>
        <w:t>CLÁUSULA SÉTIMA - DAS CONDIÇÕES DE PAGAMENTO</w:t>
      </w:r>
    </w:p>
    <w:p w:rsidR="002E5E9A" w:rsidRPr="00140FEB" w:rsidRDefault="002E5E9A" w:rsidP="002E5E9A">
      <w:pPr>
        <w:jc w:val="both"/>
        <w:rPr>
          <w:sz w:val="24"/>
          <w:szCs w:val="24"/>
        </w:rPr>
      </w:pPr>
    </w:p>
    <w:p w:rsidR="002E5E9A" w:rsidRPr="00140FEB" w:rsidRDefault="002E5E9A" w:rsidP="002E5E9A">
      <w:pPr>
        <w:jc w:val="both"/>
        <w:rPr>
          <w:noProof/>
          <w:sz w:val="24"/>
          <w:szCs w:val="24"/>
        </w:rPr>
      </w:pPr>
      <w:r w:rsidRPr="00140FEB">
        <w:rPr>
          <w:noProof/>
          <w:sz w:val="24"/>
          <w:szCs w:val="24"/>
        </w:rPr>
        <w:t>O município efetuará o pagamento conforme cronograma financeiro da Secretaria de Finanças, nos dias 12 dos meses subsequentes ao recebimento e aceitação do produto, mediante apresentação da nota fiscal, da certidão negativa do INSS e do FGTS.</w:t>
      </w:r>
    </w:p>
    <w:p w:rsidR="002E5E9A" w:rsidRPr="00140FEB" w:rsidRDefault="002E5E9A" w:rsidP="002E5E9A">
      <w:pPr>
        <w:ind w:firstLine="540"/>
        <w:jc w:val="both"/>
        <w:rPr>
          <w:noProof/>
          <w:sz w:val="24"/>
          <w:szCs w:val="24"/>
        </w:rPr>
      </w:pPr>
    </w:p>
    <w:p w:rsidR="002E5E9A" w:rsidRPr="00140FEB" w:rsidRDefault="002E5E9A" w:rsidP="002E5E9A">
      <w:pPr>
        <w:jc w:val="both"/>
        <w:rPr>
          <w:sz w:val="24"/>
          <w:szCs w:val="24"/>
        </w:rPr>
      </w:pPr>
      <w:r w:rsidRPr="00140FEB">
        <w:rPr>
          <w:b/>
          <w:bCs/>
          <w:noProof/>
          <w:sz w:val="24"/>
          <w:szCs w:val="24"/>
        </w:rPr>
        <w:t>Parágrafo Único:</w:t>
      </w:r>
      <w:r w:rsidRPr="00140FEB">
        <w:rPr>
          <w:noProof/>
          <w:sz w:val="24"/>
          <w:szCs w:val="24"/>
        </w:rPr>
        <w:t xml:space="preserve"> Na apresentação da Nota Fiscal, por ocasião do pagamento, deverá constar discriminado na mesma, o local da prestação dos serviços, número do processo do pregão e do contrato. Sua omissão implicará na retenção tributária.</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7.2 - As faturas que apresentarem incorreções serão devolvidas ao emitente para correção.</w:t>
      </w:r>
    </w:p>
    <w:p w:rsidR="002E5E9A" w:rsidRPr="00140FEB" w:rsidRDefault="002E5E9A" w:rsidP="002E5E9A">
      <w:pPr>
        <w:jc w:val="both"/>
        <w:rPr>
          <w:b/>
          <w:bCs/>
          <w:sz w:val="24"/>
          <w:szCs w:val="24"/>
        </w:rPr>
      </w:pPr>
    </w:p>
    <w:p w:rsidR="002E5E9A" w:rsidRPr="00140FEB" w:rsidRDefault="002E5E9A" w:rsidP="002E5E9A">
      <w:pPr>
        <w:jc w:val="both"/>
        <w:rPr>
          <w:b/>
          <w:bCs/>
          <w:sz w:val="24"/>
          <w:szCs w:val="24"/>
        </w:rPr>
      </w:pPr>
      <w:r w:rsidRPr="00140FEB">
        <w:rPr>
          <w:b/>
          <w:bCs/>
          <w:sz w:val="24"/>
          <w:szCs w:val="24"/>
        </w:rPr>
        <w:lastRenderedPageBreak/>
        <w:t>CLÁUSULA OITAVA - DAS OBRIGAÇÕES</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8.1 - Da Contratada:</w:t>
      </w:r>
    </w:p>
    <w:p w:rsidR="002E5E9A" w:rsidRPr="00140FEB" w:rsidRDefault="002E5E9A" w:rsidP="002E5E9A">
      <w:pPr>
        <w:jc w:val="both"/>
        <w:rPr>
          <w:sz w:val="24"/>
          <w:szCs w:val="24"/>
        </w:rPr>
      </w:pPr>
      <w:r w:rsidRPr="00140FEB">
        <w:rPr>
          <w:sz w:val="24"/>
          <w:szCs w:val="24"/>
        </w:rPr>
        <w:t>a) Fornecer, no ato de cada pagamento, prova de regularidade relativa à Seguridade Social (INSS) e ao Fundo de Garantia por Tempo de Serviço, (FGTS).</w:t>
      </w:r>
    </w:p>
    <w:p w:rsidR="002E5E9A" w:rsidRPr="00140FEB" w:rsidRDefault="002E5E9A" w:rsidP="002E5E9A">
      <w:pPr>
        <w:jc w:val="both"/>
        <w:rPr>
          <w:sz w:val="24"/>
          <w:szCs w:val="24"/>
        </w:rPr>
      </w:pPr>
      <w:r w:rsidRPr="00140FEB">
        <w:rPr>
          <w:sz w:val="24"/>
          <w:szCs w:val="24"/>
        </w:rPr>
        <w:t>b) Comunicar à Secretaria requisitante, no prazo de 24 (Vinte e quatro) horas qualquer ocorrência anormal, que impeça o fornecimento dos produtos contratados.</w:t>
      </w:r>
    </w:p>
    <w:p w:rsidR="002E5E9A" w:rsidRPr="00140FEB" w:rsidRDefault="002E5E9A" w:rsidP="002E5E9A">
      <w:pPr>
        <w:jc w:val="both"/>
        <w:rPr>
          <w:sz w:val="24"/>
          <w:szCs w:val="24"/>
        </w:rPr>
      </w:pPr>
      <w:r w:rsidRPr="00140FEB">
        <w:rPr>
          <w:sz w:val="24"/>
          <w:szCs w:val="24"/>
        </w:rPr>
        <w:t>c) Arcar com o pagamento de todos os tributos e encargos que incidam sobre o produto fornecido, bem como pelo seu transporte até o local determinado para sua entrega.</w:t>
      </w:r>
    </w:p>
    <w:p w:rsidR="002E5E9A" w:rsidRPr="00140FEB" w:rsidRDefault="002E5E9A" w:rsidP="002E5E9A">
      <w:pPr>
        <w:jc w:val="both"/>
        <w:rPr>
          <w:sz w:val="24"/>
          <w:szCs w:val="24"/>
        </w:rPr>
      </w:pPr>
      <w:r w:rsidRPr="00140FEB">
        <w:rPr>
          <w:sz w:val="24"/>
          <w:szCs w:val="24"/>
        </w:rPr>
        <w:t>d) Paralisar, por determinação da Administração, qualquer fornecimento de produtos que estejam sob suspeita de contaminação ou condenação por autoridade sanitária.</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8.2 - Da Contratante:</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a) Prestar à Contratada todos os esclarecimentos necessários para a execução do Contrato.</w:t>
      </w:r>
    </w:p>
    <w:p w:rsidR="002E5E9A" w:rsidRPr="00140FEB" w:rsidRDefault="002E5E9A" w:rsidP="002E5E9A">
      <w:pPr>
        <w:jc w:val="both"/>
        <w:rPr>
          <w:sz w:val="24"/>
          <w:szCs w:val="24"/>
        </w:rPr>
      </w:pPr>
      <w:r w:rsidRPr="00140FEB">
        <w:rPr>
          <w:sz w:val="24"/>
          <w:szCs w:val="24"/>
        </w:rPr>
        <w:t>b) Promover o apontamento no dia do recebimento dos produtos, bem como efetuar o pagamento devidos, nos prazos determinados.</w:t>
      </w:r>
    </w:p>
    <w:p w:rsidR="002E5E9A" w:rsidRPr="00140FEB" w:rsidRDefault="002E5E9A" w:rsidP="002E5E9A">
      <w:pPr>
        <w:jc w:val="both"/>
        <w:rPr>
          <w:b/>
          <w:bCs/>
          <w:sz w:val="24"/>
          <w:szCs w:val="24"/>
        </w:rPr>
      </w:pPr>
    </w:p>
    <w:p w:rsidR="002E5E9A" w:rsidRPr="00140FEB" w:rsidRDefault="002E5E9A" w:rsidP="002E5E9A">
      <w:pPr>
        <w:jc w:val="both"/>
        <w:rPr>
          <w:b/>
          <w:bCs/>
          <w:sz w:val="24"/>
          <w:szCs w:val="24"/>
        </w:rPr>
      </w:pPr>
      <w:r w:rsidRPr="00140FEB">
        <w:rPr>
          <w:b/>
          <w:bCs/>
          <w:sz w:val="24"/>
          <w:szCs w:val="24"/>
        </w:rPr>
        <w:t>CLÁUSULA NONA - FISCALIZAÇÃO</w:t>
      </w:r>
    </w:p>
    <w:p w:rsidR="002E5E9A" w:rsidRPr="00140FEB" w:rsidRDefault="002E5E9A" w:rsidP="002E5E9A">
      <w:pPr>
        <w:jc w:val="both"/>
        <w:rPr>
          <w:b/>
          <w:bCs/>
          <w:sz w:val="24"/>
          <w:szCs w:val="24"/>
        </w:rPr>
      </w:pPr>
    </w:p>
    <w:p w:rsidR="002E5E9A" w:rsidRPr="00140FEB" w:rsidRDefault="002E5E9A" w:rsidP="002E5E9A">
      <w:pPr>
        <w:jc w:val="both"/>
        <w:rPr>
          <w:sz w:val="24"/>
          <w:szCs w:val="24"/>
        </w:rPr>
      </w:pPr>
      <w:r w:rsidRPr="00140FEB">
        <w:rPr>
          <w:sz w:val="24"/>
          <w:szCs w:val="24"/>
        </w:rPr>
        <w:t>9.1 - Não obstante o fato de a vencedora ser a única e exclusiva responsável pelo fornecimento, objeto deste Contrato, a Administração, através de sua própria equipe formalmente designados, sem restringir a plenitude dessa responsabilidade, exercerá a mais ampla e completa fiscalização na sua execução.</w:t>
      </w:r>
    </w:p>
    <w:p w:rsidR="002E5E9A" w:rsidRPr="00140FEB" w:rsidRDefault="002E5E9A" w:rsidP="002E5E9A">
      <w:pPr>
        <w:jc w:val="both"/>
        <w:rPr>
          <w:b/>
          <w:bCs/>
          <w:sz w:val="24"/>
          <w:szCs w:val="24"/>
        </w:rPr>
      </w:pPr>
    </w:p>
    <w:p w:rsidR="002E5E9A" w:rsidRPr="00140FEB" w:rsidRDefault="002E5E9A" w:rsidP="002E5E9A">
      <w:pPr>
        <w:jc w:val="both"/>
        <w:rPr>
          <w:b/>
          <w:bCs/>
          <w:sz w:val="24"/>
          <w:szCs w:val="24"/>
        </w:rPr>
      </w:pPr>
      <w:r w:rsidRPr="00140FEB">
        <w:rPr>
          <w:b/>
          <w:bCs/>
          <w:sz w:val="24"/>
          <w:szCs w:val="24"/>
        </w:rPr>
        <w:t>CLÁUSULA DEZ - DA RESCISÃO</w:t>
      </w:r>
    </w:p>
    <w:p w:rsidR="002E5E9A" w:rsidRPr="00140FEB" w:rsidRDefault="002E5E9A" w:rsidP="002E5E9A">
      <w:pPr>
        <w:jc w:val="both"/>
        <w:rPr>
          <w:b/>
          <w:bCs/>
          <w:sz w:val="24"/>
          <w:szCs w:val="24"/>
        </w:rPr>
      </w:pPr>
    </w:p>
    <w:p w:rsidR="002E5E9A" w:rsidRPr="00140FEB" w:rsidRDefault="002E5E9A" w:rsidP="002E5E9A">
      <w:pPr>
        <w:jc w:val="both"/>
        <w:rPr>
          <w:sz w:val="24"/>
          <w:szCs w:val="24"/>
        </w:rPr>
      </w:pPr>
      <w:r w:rsidRPr="00140FEB">
        <w:rPr>
          <w:sz w:val="24"/>
          <w:szCs w:val="24"/>
        </w:rPr>
        <w:t>10.1 – O Contrato poderá ser rescindido nos casos de:</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a) Persistência de infrações após a aplicação das multas previstas na cláusula décima terceira.</w:t>
      </w:r>
    </w:p>
    <w:p w:rsidR="002E5E9A" w:rsidRPr="00140FEB" w:rsidRDefault="002E5E9A" w:rsidP="002E5E9A">
      <w:pPr>
        <w:jc w:val="both"/>
        <w:rPr>
          <w:sz w:val="24"/>
          <w:szCs w:val="24"/>
        </w:rPr>
      </w:pPr>
      <w:r w:rsidRPr="00140FEB">
        <w:rPr>
          <w:sz w:val="24"/>
          <w:szCs w:val="24"/>
        </w:rPr>
        <w:t>b) Manifesta impossibilidade por parte da Contratada de cumprir as obrigações assumidas pela ocorrência de caso fortuito ou força maior, devidamente comprovado.</w:t>
      </w:r>
    </w:p>
    <w:p w:rsidR="002E5E9A" w:rsidRPr="00140FEB" w:rsidRDefault="002E5E9A" w:rsidP="002E5E9A">
      <w:pPr>
        <w:jc w:val="both"/>
        <w:rPr>
          <w:sz w:val="24"/>
          <w:szCs w:val="24"/>
        </w:rPr>
      </w:pPr>
      <w:r w:rsidRPr="00140FEB">
        <w:rPr>
          <w:sz w:val="24"/>
          <w:szCs w:val="24"/>
        </w:rPr>
        <w:t>c) Interesse público, devidamente motivado e justificado pela Administração.</w:t>
      </w:r>
    </w:p>
    <w:p w:rsidR="002E5E9A" w:rsidRPr="00140FEB" w:rsidRDefault="002E5E9A" w:rsidP="002E5E9A">
      <w:pPr>
        <w:jc w:val="both"/>
        <w:rPr>
          <w:sz w:val="24"/>
          <w:szCs w:val="24"/>
        </w:rPr>
      </w:pPr>
      <w:r w:rsidRPr="00140FEB">
        <w:rPr>
          <w:sz w:val="24"/>
          <w:szCs w:val="24"/>
        </w:rPr>
        <w:t>d) Liquidação judicial ou extrajudicial, concurso de credores, ou falência da Contratada.</w:t>
      </w:r>
    </w:p>
    <w:p w:rsidR="002E5E9A" w:rsidRPr="00140FEB" w:rsidRDefault="002E5E9A" w:rsidP="002E5E9A">
      <w:pPr>
        <w:jc w:val="both"/>
        <w:rPr>
          <w:sz w:val="24"/>
          <w:szCs w:val="24"/>
        </w:rPr>
      </w:pPr>
      <w:r w:rsidRPr="00140FEB">
        <w:rPr>
          <w:sz w:val="24"/>
          <w:szCs w:val="24"/>
        </w:rPr>
        <w:t>e) Demais hipóteses previstas no art. 78 da Lei nº 8666/93, bem como deste Contrato.</w:t>
      </w:r>
    </w:p>
    <w:p w:rsidR="002E5E9A" w:rsidRPr="00140FEB" w:rsidRDefault="002E5E9A" w:rsidP="002E5E9A">
      <w:pPr>
        <w:jc w:val="both"/>
        <w:rPr>
          <w:sz w:val="24"/>
          <w:szCs w:val="24"/>
        </w:rPr>
      </w:pPr>
      <w:r w:rsidRPr="00140FEB">
        <w:rPr>
          <w:sz w:val="24"/>
          <w:szCs w:val="24"/>
        </w:rPr>
        <w:t>f) Inobservância da boa técnica na execução dos fornecimentos.</w:t>
      </w:r>
    </w:p>
    <w:p w:rsidR="002E5E9A" w:rsidRPr="00140FEB" w:rsidRDefault="002E5E9A" w:rsidP="002E5E9A">
      <w:pPr>
        <w:jc w:val="both"/>
        <w:rPr>
          <w:sz w:val="24"/>
          <w:szCs w:val="24"/>
        </w:rPr>
      </w:pPr>
    </w:p>
    <w:p w:rsidR="002E5E9A" w:rsidRPr="00140FEB" w:rsidRDefault="002E5E9A" w:rsidP="002E5E9A">
      <w:pPr>
        <w:jc w:val="both"/>
        <w:rPr>
          <w:b/>
          <w:bCs/>
          <w:sz w:val="24"/>
          <w:szCs w:val="24"/>
        </w:rPr>
      </w:pPr>
      <w:r w:rsidRPr="00140FEB">
        <w:rPr>
          <w:b/>
          <w:bCs/>
          <w:sz w:val="24"/>
          <w:szCs w:val="24"/>
        </w:rPr>
        <w:t>CLÁUSULA ONZE - DAS PENALIDADES</w:t>
      </w:r>
    </w:p>
    <w:p w:rsidR="002E5E9A" w:rsidRPr="00140FEB" w:rsidRDefault="002E5E9A" w:rsidP="002E5E9A">
      <w:pPr>
        <w:jc w:val="both"/>
        <w:rPr>
          <w:b/>
          <w:bCs/>
          <w:sz w:val="24"/>
          <w:szCs w:val="24"/>
        </w:rPr>
      </w:pPr>
    </w:p>
    <w:p w:rsidR="002E5E9A" w:rsidRPr="00140FEB" w:rsidRDefault="002E5E9A" w:rsidP="002E5E9A">
      <w:pPr>
        <w:jc w:val="both"/>
        <w:rPr>
          <w:sz w:val="24"/>
          <w:szCs w:val="24"/>
        </w:rPr>
      </w:pPr>
      <w:r w:rsidRPr="00140FEB">
        <w:rPr>
          <w:sz w:val="24"/>
          <w:szCs w:val="24"/>
        </w:rPr>
        <w:t>11.1 - Se e adjudicatária se recusar, sem motivo justificado e aceito pela Administração, a assinar ou retirar o instrumento contratual, dentro do prazo previsto nos itens 5 (cinco) dias, caracterizará o descumprimento total da obrigação, ficando sujeita à multa de 10% (dez por cento) sobre o valor estimado do fornecimento, além de outras sanções cabíveis e previstas no art. 87 da Lei Federal nº 8666/93.</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11.2 - Multa diária de 0,33% (zero vírgula trinta e três por cento) por atraso injustificado na entrega dos produtos.</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lastRenderedPageBreak/>
        <w:t>11.3 - Pela inexecução total ou parcial do contrato a Administração poderá, garantida defesa prévia, aplicar a Contratada as sanções previstas nos incisos I, III e IV, do art. 87 da Lei Federal º 8666/93 e multa de 10% (dez por cento) sobre o valor dos produtos não entregues.</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11.4 - O valor da multa será descontado no primeiro pagamento após a sua imposição.</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11.5 - A multa prevista não tem caráter compensatório, porém moratório e conseqüentemente o pagamento delas não exime a Contratada das reparações dos eventuais danos, perdas ou prejuízos que seu ato punível venha a acarretar à Administração.</w:t>
      </w:r>
    </w:p>
    <w:p w:rsidR="002E5E9A" w:rsidRPr="00140FEB" w:rsidRDefault="002E5E9A" w:rsidP="002E5E9A">
      <w:pPr>
        <w:jc w:val="both"/>
        <w:rPr>
          <w:sz w:val="24"/>
          <w:szCs w:val="24"/>
        </w:rPr>
      </w:pPr>
    </w:p>
    <w:p w:rsidR="002E5E9A" w:rsidRPr="00140FEB" w:rsidRDefault="002E5E9A" w:rsidP="002E5E9A">
      <w:pPr>
        <w:jc w:val="both"/>
        <w:rPr>
          <w:b/>
          <w:bCs/>
          <w:sz w:val="24"/>
          <w:szCs w:val="24"/>
        </w:rPr>
      </w:pPr>
      <w:r w:rsidRPr="00140FEB">
        <w:rPr>
          <w:b/>
          <w:bCs/>
          <w:sz w:val="24"/>
          <w:szCs w:val="24"/>
        </w:rPr>
        <w:t>CLÁUSULA DOZE - ACRÉSCIMOS OU SUPRESSÕES</w:t>
      </w:r>
    </w:p>
    <w:p w:rsidR="002E5E9A" w:rsidRPr="00140FEB" w:rsidRDefault="002E5E9A" w:rsidP="002E5E9A">
      <w:pPr>
        <w:jc w:val="both"/>
        <w:rPr>
          <w:b/>
          <w:bCs/>
          <w:sz w:val="24"/>
          <w:szCs w:val="24"/>
        </w:rPr>
      </w:pPr>
    </w:p>
    <w:p w:rsidR="002E5E9A" w:rsidRPr="00140FEB" w:rsidRDefault="002E5E9A" w:rsidP="002E5E9A">
      <w:pPr>
        <w:jc w:val="both"/>
        <w:rPr>
          <w:sz w:val="24"/>
          <w:szCs w:val="24"/>
        </w:rPr>
      </w:pPr>
      <w:r w:rsidRPr="00140FEB">
        <w:rPr>
          <w:sz w:val="24"/>
          <w:szCs w:val="24"/>
        </w:rPr>
        <w:t>O contratado fica obrigado a aceitar, nas mesmas condições contratuais, os acréscimos ou supressões que se fizeram nas compras, até 25% (vinte e cinco por cento) do valor inicial do contrato.</w:t>
      </w:r>
    </w:p>
    <w:p w:rsidR="002E5E9A" w:rsidRPr="00140FEB" w:rsidRDefault="002E5E9A" w:rsidP="002E5E9A">
      <w:pPr>
        <w:jc w:val="both"/>
        <w:rPr>
          <w:b/>
          <w:bCs/>
          <w:sz w:val="24"/>
          <w:szCs w:val="24"/>
        </w:rPr>
      </w:pPr>
    </w:p>
    <w:p w:rsidR="002E5E9A" w:rsidRPr="00140FEB" w:rsidRDefault="002E5E9A" w:rsidP="002E5E9A">
      <w:pPr>
        <w:jc w:val="both"/>
        <w:rPr>
          <w:bCs/>
          <w:sz w:val="24"/>
          <w:szCs w:val="24"/>
        </w:rPr>
      </w:pPr>
      <w:r w:rsidRPr="00140FEB">
        <w:rPr>
          <w:b/>
          <w:bCs/>
          <w:sz w:val="24"/>
          <w:szCs w:val="24"/>
        </w:rPr>
        <w:t xml:space="preserve">CLÁUSULA TREZE – </w:t>
      </w:r>
      <w:r w:rsidRPr="00140FEB">
        <w:rPr>
          <w:bCs/>
          <w:sz w:val="24"/>
          <w:szCs w:val="24"/>
        </w:rPr>
        <w:t xml:space="preserve">O fiscal do contrato é o </w:t>
      </w:r>
      <w:r w:rsidR="004960EE" w:rsidRPr="00140FEB">
        <w:rPr>
          <w:bCs/>
          <w:sz w:val="24"/>
          <w:szCs w:val="24"/>
        </w:rPr>
        <w:t>secretário de Saúde Paulo Múcio Santos Pereira</w:t>
      </w:r>
      <w:r w:rsidRPr="00140FEB">
        <w:rPr>
          <w:bCs/>
          <w:sz w:val="24"/>
          <w:szCs w:val="24"/>
        </w:rPr>
        <w:t>.</w:t>
      </w:r>
    </w:p>
    <w:p w:rsidR="002E5E9A" w:rsidRPr="00140FEB" w:rsidRDefault="002E5E9A" w:rsidP="002E5E9A">
      <w:pPr>
        <w:jc w:val="both"/>
        <w:rPr>
          <w:b/>
          <w:bCs/>
          <w:sz w:val="24"/>
          <w:szCs w:val="24"/>
        </w:rPr>
      </w:pPr>
    </w:p>
    <w:p w:rsidR="002E5E9A" w:rsidRPr="00140FEB" w:rsidRDefault="002E5E9A" w:rsidP="002E5E9A">
      <w:pPr>
        <w:jc w:val="both"/>
        <w:rPr>
          <w:b/>
          <w:bCs/>
          <w:sz w:val="24"/>
          <w:szCs w:val="24"/>
        </w:rPr>
      </w:pPr>
    </w:p>
    <w:p w:rsidR="002E5E9A" w:rsidRPr="00140FEB" w:rsidRDefault="002E5E9A" w:rsidP="002E5E9A">
      <w:pPr>
        <w:jc w:val="both"/>
        <w:rPr>
          <w:sz w:val="24"/>
          <w:szCs w:val="24"/>
        </w:rPr>
      </w:pPr>
      <w:r w:rsidRPr="00140FEB">
        <w:rPr>
          <w:b/>
          <w:bCs/>
          <w:sz w:val="24"/>
          <w:szCs w:val="24"/>
        </w:rPr>
        <w:t>CLÁUSULA CATORZE - DO FORO</w:t>
      </w:r>
    </w:p>
    <w:p w:rsidR="002E5E9A" w:rsidRPr="00140FEB" w:rsidRDefault="002E5E9A" w:rsidP="002E5E9A">
      <w:pPr>
        <w:jc w:val="both"/>
        <w:rPr>
          <w:b/>
          <w:bCs/>
          <w:sz w:val="24"/>
          <w:szCs w:val="24"/>
        </w:rPr>
      </w:pPr>
    </w:p>
    <w:p w:rsidR="002E5E9A" w:rsidRPr="00140FEB" w:rsidRDefault="002E5E9A" w:rsidP="002E5E9A">
      <w:pPr>
        <w:jc w:val="both"/>
        <w:rPr>
          <w:sz w:val="24"/>
          <w:szCs w:val="24"/>
        </w:rPr>
      </w:pPr>
      <w:r w:rsidRPr="00140FEB">
        <w:rPr>
          <w:sz w:val="24"/>
          <w:szCs w:val="24"/>
        </w:rPr>
        <w:t>Será competente o Foro da Comarca de Porecatu, que as partes elegem para qualquer procedimento relacionado com o cumprimento do presente Contrato.</w:t>
      </w: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E por estarem justas e contratadas, firmam o presente Contrato em 3 (três) vias, perante as testemunhas abaixo indicadas, para todos os fins e efeitos de direito.</w:t>
      </w:r>
    </w:p>
    <w:p w:rsidR="002E5E9A" w:rsidRPr="00140FEB" w:rsidRDefault="002E5E9A" w:rsidP="002E5E9A">
      <w:pPr>
        <w:jc w:val="both"/>
        <w:rPr>
          <w:sz w:val="24"/>
          <w:szCs w:val="24"/>
        </w:rPr>
      </w:pPr>
    </w:p>
    <w:p w:rsidR="002E5E9A" w:rsidRPr="00140FEB" w:rsidRDefault="002E5E9A" w:rsidP="002E5E9A">
      <w:pPr>
        <w:jc w:val="both"/>
        <w:rPr>
          <w:sz w:val="24"/>
          <w:szCs w:val="24"/>
        </w:rPr>
      </w:pPr>
      <w:r w:rsidRPr="00140FEB">
        <w:rPr>
          <w:sz w:val="24"/>
          <w:szCs w:val="24"/>
        </w:rPr>
        <w:t>Porecatu, .. de .................. de 201</w:t>
      </w:r>
      <w:r w:rsidR="004960EE" w:rsidRPr="00140FEB">
        <w:rPr>
          <w:sz w:val="24"/>
          <w:szCs w:val="24"/>
        </w:rPr>
        <w:t>7</w:t>
      </w:r>
      <w:r w:rsidRPr="00140FEB">
        <w:rPr>
          <w:sz w:val="24"/>
          <w:szCs w:val="24"/>
        </w:rPr>
        <w:t>.</w:t>
      </w:r>
    </w:p>
    <w:p w:rsidR="002E5E9A" w:rsidRPr="00140FEB" w:rsidRDefault="002E5E9A" w:rsidP="002E5E9A">
      <w:pPr>
        <w:ind w:firstLine="540"/>
        <w:jc w:val="both"/>
        <w:rPr>
          <w:sz w:val="24"/>
          <w:szCs w:val="24"/>
        </w:rPr>
      </w:pPr>
    </w:p>
    <w:p w:rsidR="002E5E9A" w:rsidRPr="00140FEB" w:rsidRDefault="002E5E9A" w:rsidP="002E5E9A">
      <w:pPr>
        <w:ind w:firstLine="540"/>
        <w:jc w:val="both"/>
        <w:rPr>
          <w:sz w:val="24"/>
          <w:szCs w:val="24"/>
        </w:rPr>
      </w:pPr>
    </w:p>
    <w:tbl>
      <w:tblPr>
        <w:tblW w:w="9546" w:type="dxa"/>
        <w:jc w:val="center"/>
        <w:tblLayout w:type="fixed"/>
        <w:tblCellMar>
          <w:left w:w="70" w:type="dxa"/>
          <w:right w:w="70" w:type="dxa"/>
        </w:tblCellMar>
        <w:tblLook w:val="0000"/>
      </w:tblPr>
      <w:tblGrid>
        <w:gridCol w:w="4433"/>
        <w:gridCol w:w="5113"/>
      </w:tblGrid>
      <w:tr w:rsidR="002E5E9A" w:rsidRPr="00140FEB" w:rsidTr="004960EE">
        <w:trPr>
          <w:jc w:val="center"/>
        </w:trPr>
        <w:tc>
          <w:tcPr>
            <w:tcW w:w="4433" w:type="dxa"/>
            <w:tcBorders>
              <w:top w:val="nil"/>
              <w:left w:val="nil"/>
              <w:bottom w:val="nil"/>
              <w:right w:val="nil"/>
            </w:tcBorders>
          </w:tcPr>
          <w:p w:rsidR="002E5E9A" w:rsidRPr="00140FEB" w:rsidRDefault="002E5E9A" w:rsidP="00EB2435">
            <w:pPr>
              <w:jc w:val="both"/>
              <w:rPr>
                <w:b/>
                <w:bCs/>
                <w:sz w:val="24"/>
                <w:szCs w:val="24"/>
              </w:rPr>
            </w:pPr>
            <w:r w:rsidRPr="00140FEB">
              <w:rPr>
                <w:b/>
                <w:bCs/>
                <w:sz w:val="24"/>
                <w:szCs w:val="24"/>
              </w:rPr>
              <w:t>PREFEITURA MUNICIPAL DE PORECATU</w:t>
            </w:r>
          </w:p>
          <w:p w:rsidR="002E5E9A" w:rsidRPr="00140FEB" w:rsidRDefault="004960EE" w:rsidP="00EB2435">
            <w:pPr>
              <w:jc w:val="both"/>
              <w:rPr>
                <w:b/>
                <w:bCs/>
                <w:i/>
                <w:iCs/>
                <w:sz w:val="24"/>
                <w:szCs w:val="24"/>
              </w:rPr>
            </w:pPr>
            <w:r w:rsidRPr="00140FEB">
              <w:rPr>
                <w:b/>
                <w:bCs/>
                <w:i/>
                <w:iCs/>
                <w:sz w:val="24"/>
                <w:szCs w:val="24"/>
              </w:rPr>
              <w:t>Fábio Luiz Andrade</w:t>
            </w:r>
          </w:p>
          <w:p w:rsidR="002E5E9A" w:rsidRPr="00140FEB" w:rsidRDefault="002E5E9A" w:rsidP="00EB2435">
            <w:pPr>
              <w:jc w:val="both"/>
              <w:rPr>
                <w:sz w:val="24"/>
                <w:szCs w:val="24"/>
              </w:rPr>
            </w:pPr>
            <w:r w:rsidRPr="00140FEB">
              <w:rPr>
                <w:b/>
                <w:bCs/>
                <w:sz w:val="24"/>
                <w:szCs w:val="24"/>
              </w:rPr>
              <w:t>Contratante</w:t>
            </w:r>
          </w:p>
        </w:tc>
        <w:tc>
          <w:tcPr>
            <w:tcW w:w="5113" w:type="dxa"/>
            <w:tcBorders>
              <w:top w:val="nil"/>
              <w:left w:val="nil"/>
              <w:bottom w:val="nil"/>
              <w:right w:val="nil"/>
            </w:tcBorders>
          </w:tcPr>
          <w:p w:rsidR="002E5E9A" w:rsidRPr="00140FEB" w:rsidRDefault="004960EE" w:rsidP="00EB2435">
            <w:pPr>
              <w:jc w:val="both"/>
              <w:rPr>
                <w:b/>
                <w:bCs/>
                <w:sz w:val="24"/>
                <w:szCs w:val="24"/>
              </w:rPr>
            </w:pPr>
            <w:r w:rsidRPr="00140FEB">
              <w:rPr>
                <w:b/>
                <w:bCs/>
                <w:sz w:val="24"/>
                <w:szCs w:val="24"/>
              </w:rPr>
              <w:t xml:space="preserve">                  </w:t>
            </w:r>
            <w:r w:rsidR="002E5E9A" w:rsidRPr="00140FEB">
              <w:rPr>
                <w:b/>
                <w:bCs/>
                <w:sz w:val="24"/>
                <w:szCs w:val="24"/>
              </w:rPr>
              <w:t>...............................................</w:t>
            </w:r>
          </w:p>
          <w:p w:rsidR="002E5E9A" w:rsidRPr="00140FEB" w:rsidRDefault="004960EE" w:rsidP="00EB2435">
            <w:pPr>
              <w:jc w:val="both"/>
              <w:rPr>
                <w:b/>
                <w:bCs/>
                <w:i/>
                <w:iCs/>
                <w:sz w:val="24"/>
                <w:szCs w:val="24"/>
              </w:rPr>
            </w:pPr>
            <w:r w:rsidRPr="00140FEB">
              <w:rPr>
                <w:b/>
                <w:bCs/>
                <w:i/>
                <w:iCs/>
                <w:sz w:val="24"/>
                <w:szCs w:val="24"/>
              </w:rPr>
              <w:t xml:space="preserve">                   </w:t>
            </w:r>
            <w:r w:rsidR="002E5E9A" w:rsidRPr="00140FEB">
              <w:rPr>
                <w:b/>
                <w:bCs/>
                <w:i/>
                <w:iCs/>
                <w:sz w:val="24"/>
                <w:szCs w:val="24"/>
              </w:rPr>
              <w:t>.......................</w:t>
            </w:r>
          </w:p>
          <w:p w:rsidR="002E5E9A" w:rsidRPr="00140FEB" w:rsidRDefault="004960EE" w:rsidP="004960EE">
            <w:pPr>
              <w:jc w:val="both"/>
              <w:rPr>
                <w:b/>
                <w:bCs/>
                <w:sz w:val="24"/>
                <w:szCs w:val="24"/>
              </w:rPr>
            </w:pPr>
            <w:r w:rsidRPr="00140FEB">
              <w:rPr>
                <w:b/>
                <w:bCs/>
                <w:sz w:val="24"/>
                <w:szCs w:val="24"/>
              </w:rPr>
              <w:t xml:space="preserve">                   </w:t>
            </w:r>
            <w:r w:rsidR="002E5E9A" w:rsidRPr="00140FEB">
              <w:rPr>
                <w:b/>
                <w:bCs/>
                <w:sz w:val="24"/>
                <w:szCs w:val="24"/>
              </w:rPr>
              <w:t>Contratad</w:t>
            </w:r>
            <w:r w:rsidRPr="00140FEB">
              <w:rPr>
                <w:b/>
                <w:bCs/>
                <w:sz w:val="24"/>
                <w:szCs w:val="24"/>
              </w:rPr>
              <w:t>a</w:t>
            </w:r>
          </w:p>
        </w:tc>
      </w:tr>
    </w:tbl>
    <w:p w:rsidR="002E5E9A" w:rsidRPr="00140FEB" w:rsidRDefault="002E5E9A" w:rsidP="002E5E9A">
      <w:pPr>
        <w:jc w:val="both"/>
        <w:rPr>
          <w:sz w:val="24"/>
          <w:szCs w:val="24"/>
        </w:rPr>
      </w:pPr>
    </w:p>
    <w:p w:rsidR="002E5E9A" w:rsidRPr="00140FEB" w:rsidRDefault="002E5E9A" w:rsidP="002E5E9A">
      <w:pPr>
        <w:jc w:val="both"/>
        <w:rPr>
          <w:b/>
          <w:bCs/>
          <w:sz w:val="24"/>
          <w:szCs w:val="24"/>
        </w:rPr>
      </w:pPr>
      <w:r w:rsidRPr="00140FEB">
        <w:rPr>
          <w:b/>
          <w:bCs/>
          <w:sz w:val="24"/>
          <w:szCs w:val="24"/>
        </w:rPr>
        <w:t xml:space="preserve">   TESTEMUNHAS:</w:t>
      </w:r>
    </w:p>
    <w:tbl>
      <w:tblPr>
        <w:tblW w:w="0" w:type="auto"/>
        <w:tblInd w:w="70" w:type="dxa"/>
        <w:tblLayout w:type="fixed"/>
        <w:tblCellMar>
          <w:left w:w="70" w:type="dxa"/>
          <w:right w:w="70" w:type="dxa"/>
        </w:tblCellMar>
        <w:tblLook w:val="0000"/>
      </w:tblPr>
      <w:tblGrid>
        <w:gridCol w:w="4390"/>
        <w:gridCol w:w="5156"/>
      </w:tblGrid>
      <w:tr w:rsidR="002E5E9A" w:rsidRPr="00140FEB" w:rsidTr="00EB2435">
        <w:tc>
          <w:tcPr>
            <w:tcW w:w="4390" w:type="dxa"/>
            <w:tcBorders>
              <w:top w:val="nil"/>
              <w:left w:val="nil"/>
              <w:bottom w:val="nil"/>
              <w:right w:val="nil"/>
            </w:tcBorders>
          </w:tcPr>
          <w:p w:rsidR="002E5E9A" w:rsidRPr="00140FEB" w:rsidRDefault="002E5E9A" w:rsidP="00EB2435">
            <w:pPr>
              <w:jc w:val="both"/>
              <w:rPr>
                <w:sz w:val="24"/>
                <w:szCs w:val="24"/>
              </w:rPr>
            </w:pPr>
            <w:r w:rsidRPr="00140FEB">
              <w:rPr>
                <w:sz w:val="24"/>
                <w:szCs w:val="24"/>
              </w:rPr>
              <w:t xml:space="preserve">Nome: _____________________________ </w:t>
            </w:r>
          </w:p>
          <w:p w:rsidR="002E5E9A" w:rsidRPr="00140FEB" w:rsidRDefault="002E5E9A" w:rsidP="00EB2435">
            <w:pPr>
              <w:jc w:val="both"/>
              <w:rPr>
                <w:sz w:val="24"/>
                <w:szCs w:val="24"/>
              </w:rPr>
            </w:pPr>
            <w:r w:rsidRPr="00140FEB">
              <w:rPr>
                <w:sz w:val="24"/>
                <w:szCs w:val="24"/>
              </w:rPr>
              <w:t>CPF/MF: ___________________________</w:t>
            </w:r>
          </w:p>
        </w:tc>
        <w:tc>
          <w:tcPr>
            <w:tcW w:w="5156" w:type="dxa"/>
            <w:tcBorders>
              <w:top w:val="nil"/>
              <w:left w:val="nil"/>
              <w:bottom w:val="nil"/>
              <w:right w:val="nil"/>
            </w:tcBorders>
          </w:tcPr>
          <w:p w:rsidR="002E5E9A" w:rsidRPr="00140FEB" w:rsidRDefault="002E5E9A" w:rsidP="00EB2435">
            <w:pPr>
              <w:jc w:val="both"/>
              <w:rPr>
                <w:sz w:val="24"/>
                <w:szCs w:val="24"/>
              </w:rPr>
            </w:pPr>
            <w:r w:rsidRPr="00140FEB">
              <w:rPr>
                <w:sz w:val="24"/>
                <w:szCs w:val="24"/>
              </w:rPr>
              <w:t xml:space="preserve">Nome: ___________________________________ </w:t>
            </w:r>
          </w:p>
          <w:p w:rsidR="002E5E9A" w:rsidRPr="00140FEB" w:rsidRDefault="002E5E9A" w:rsidP="00EB2435">
            <w:pPr>
              <w:jc w:val="both"/>
              <w:rPr>
                <w:b/>
                <w:bCs/>
                <w:sz w:val="24"/>
                <w:szCs w:val="24"/>
              </w:rPr>
            </w:pPr>
            <w:r w:rsidRPr="00140FEB">
              <w:rPr>
                <w:sz w:val="24"/>
                <w:szCs w:val="24"/>
              </w:rPr>
              <w:t>CPF/MF: _________________________________</w:t>
            </w:r>
          </w:p>
        </w:tc>
      </w:tr>
    </w:tbl>
    <w:p w:rsidR="002E5E9A" w:rsidRPr="00140FEB" w:rsidRDefault="002E5E9A" w:rsidP="002E5E9A">
      <w:pPr>
        <w:ind w:firstLine="540"/>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2E5E9A" w:rsidRPr="00140FEB" w:rsidRDefault="002E5E9A" w:rsidP="002E5E9A">
      <w:pPr>
        <w:jc w:val="both"/>
        <w:rPr>
          <w:sz w:val="24"/>
          <w:szCs w:val="24"/>
        </w:rPr>
      </w:pPr>
    </w:p>
    <w:p w:rsidR="0075520F" w:rsidRPr="00140FEB" w:rsidRDefault="0075520F" w:rsidP="002E5E9A">
      <w:pPr>
        <w:jc w:val="both"/>
        <w:rPr>
          <w:sz w:val="24"/>
          <w:szCs w:val="24"/>
        </w:rPr>
      </w:pPr>
    </w:p>
    <w:p w:rsidR="0075520F" w:rsidRPr="00140FEB" w:rsidRDefault="0075520F" w:rsidP="002E5E9A">
      <w:pPr>
        <w:jc w:val="both"/>
        <w:rPr>
          <w:sz w:val="24"/>
          <w:szCs w:val="24"/>
        </w:rPr>
      </w:pPr>
    </w:p>
    <w:p w:rsidR="0075520F" w:rsidRPr="00140FEB" w:rsidRDefault="0075520F" w:rsidP="002E5E9A">
      <w:pPr>
        <w:jc w:val="both"/>
        <w:rPr>
          <w:sz w:val="24"/>
          <w:szCs w:val="24"/>
        </w:rPr>
      </w:pPr>
    </w:p>
    <w:p w:rsidR="0075520F" w:rsidRPr="00140FEB" w:rsidRDefault="0075520F" w:rsidP="002E5E9A">
      <w:pPr>
        <w:jc w:val="both"/>
        <w:rPr>
          <w:sz w:val="24"/>
          <w:szCs w:val="24"/>
        </w:rPr>
      </w:pPr>
    </w:p>
    <w:p w:rsidR="0075520F" w:rsidRPr="00140FEB" w:rsidRDefault="0075520F" w:rsidP="002E5E9A">
      <w:pPr>
        <w:jc w:val="both"/>
        <w:rPr>
          <w:sz w:val="24"/>
          <w:szCs w:val="24"/>
        </w:rPr>
      </w:pPr>
    </w:p>
    <w:p w:rsidR="0075520F" w:rsidRPr="00140FEB" w:rsidRDefault="0075520F" w:rsidP="002E5E9A">
      <w:pPr>
        <w:jc w:val="both"/>
        <w:rPr>
          <w:sz w:val="24"/>
          <w:szCs w:val="24"/>
        </w:rPr>
      </w:pPr>
    </w:p>
    <w:p w:rsidR="0075520F" w:rsidRPr="00140FEB" w:rsidRDefault="0075520F" w:rsidP="002E5E9A">
      <w:pPr>
        <w:jc w:val="both"/>
        <w:rPr>
          <w:sz w:val="24"/>
          <w:szCs w:val="24"/>
        </w:rPr>
      </w:pPr>
    </w:p>
    <w:p w:rsidR="0075520F" w:rsidRPr="00140FEB" w:rsidRDefault="0075520F" w:rsidP="0075520F">
      <w:pPr>
        <w:pStyle w:val="Default"/>
        <w:jc w:val="center"/>
        <w:rPr>
          <w:rFonts w:ascii="Times New Roman" w:hAnsi="Times New Roman" w:cs="Times New Roman"/>
        </w:rPr>
      </w:pPr>
      <w:r w:rsidRPr="00140FEB">
        <w:rPr>
          <w:rFonts w:ascii="Times New Roman" w:hAnsi="Times New Roman" w:cs="Times New Roman"/>
          <w:b/>
          <w:bCs/>
        </w:rPr>
        <w:t>DECRETO Nº 046, de 11 de abril de 2016</w:t>
      </w:r>
    </w:p>
    <w:p w:rsidR="0075520F" w:rsidRPr="00140FEB" w:rsidRDefault="0075520F" w:rsidP="0075520F">
      <w:pPr>
        <w:pStyle w:val="Default"/>
        <w:jc w:val="both"/>
        <w:rPr>
          <w:rFonts w:ascii="Times New Roman" w:hAnsi="Times New Roman" w:cs="Times New Roman"/>
          <w:iCs/>
        </w:rPr>
      </w:pPr>
    </w:p>
    <w:p w:rsidR="0075520F" w:rsidRPr="00140FEB" w:rsidRDefault="0075520F" w:rsidP="0075520F">
      <w:pPr>
        <w:pStyle w:val="Default"/>
        <w:jc w:val="both"/>
        <w:rPr>
          <w:rFonts w:ascii="Times New Roman" w:hAnsi="Times New Roman" w:cs="Times New Roman"/>
          <w:iCs/>
        </w:rPr>
      </w:pPr>
    </w:p>
    <w:p w:rsidR="0075520F" w:rsidRPr="00140FEB" w:rsidRDefault="0075520F" w:rsidP="0075520F">
      <w:pPr>
        <w:pStyle w:val="Default"/>
        <w:jc w:val="both"/>
        <w:rPr>
          <w:rFonts w:ascii="Times New Roman" w:hAnsi="Times New Roman" w:cs="Times New Roman"/>
          <w:caps/>
        </w:rPr>
      </w:pPr>
      <w:r w:rsidRPr="00140FEB">
        <w:rPr>
          <w:rFonts w:ascii="Times New Roman" w:hAnsi="Times New Roman" w:cs="Times New Roman"/>
          <w:i/>
          <w:iCs/>
          <w:caps/>
        </w:rPr>
        <w:t xml:space="preserve">Regulamenta o tratamento favorecido, diferenciado e simplificado para as microempresas, empresas de pequeno porte, agricultores familiares, produtores rurais pessoa física, microempreendedores individuais e sociedades cooperativas de consumo nas contratações públicas de bens, serviços e obras no âmbito da administração pública MUNICIPAL. </w:t>
      </w:r>
    </w:p>
    <w:p w:rsidR="0075520F" w:rsidRPr="00140FEB" w:rsidRDefault="0075520F" w:rsidP="0075520F">
      <w:pPr>
        <w:pStyle w:val="Default"/>
        <w:jc w:val="both"/>
        <w:rPr>
          <w:rFonts w:ascii="Times New Roman" w:hAnsi="Times New Roman" w:cs="Times New Roman"/>
          <w:b/>
          <w:bCs/>
        </w:rPr>
      </w:pPr>
    </w:p>
    <w:p w:rsidR="0075520F" w:rsidRPr="00140FEB" w:rsidRDefault="0075520F" w:rsidP="0075520F">
      <w:pPr>
        <w:jc w:val="both"/>
        <w:rPr>
          <w:sz w:val="24"/>
          <w:szCs w:val="24"/>
        </w:rPr>
      </w:pPr>
      <w:r w:rsidRPr="00140FEB">
        <w:rPr>
          <w:sz w:val="24"/>
          <w:szCs w:val="24"/>
        </w:rPr>
        <w:t xml:space="preserve">O </w:t>
      </w:r>
      <w:r w:rsidRPr="00140FEB">
        <w:rPr>
          <w:b/>
          <w:sz w:val="24"/>
          <w:szCs w:val="24"/>
        </w:rPr>
        <w:t>Prefeito Municipal de Porecatu</w:t>
      </w:r>
      <w:r w:rsidRPr="00140FEB">
        <w:rPr>
          <w:sz w:val="24"/>
          <w:szCs w:val="24"/>
        </w:rPr>
        <w:t xml:space="preserve">, Estado do Paraná, no uso de suas atribuições legais constantes na Lei Orgânica Municipal do Município; </w:t>
      </w:r>
    </w:p>
    <w:p w:rsidR="0075520F" w:rsidRPr="00140FEB" w:rsidRDefault="0075520F" w:rsidP="0075520F">
      <w:pPr>
        <w:jc w:val="both"/>
        <w:rPr>
          <w:sz w:val="24"/>
          <w:szCs w:val="24"/>
        </w:rPr>
      </w:pPr>
    </w:p>
    <w:p w:rsidR="0075520F" w:rsidRPr="00140FEB" w:rsidRDefault="0075520F" w:rsidP="0075520F">
      <w:pPr>
        <w:jc w:val="both"/>
        <w:rPr>
          <w:sz w:val="24"/>
          <w:szCs w:val="24"/>
        </w:rPr>
      </w:pPr>
      <w:r w:rsidRPr="00140FEB">
        <w:rPr>
          <w:sz w:val="24"/>
          <w:szCs w:val="24"/>
        </w:rPr>
        <w:t>CONSIDERANDO a política nacional de fomento às microempresas e empresas de pequeno porte que facilita o acesso aos mercados e promove uma maior competitividade frente às empresas de grande porte;</w:t>
      </w:r>
    </w:p>
    <w:p w:rsidR="0075520F" w:rsidRPr="00140FEB" w:rsidRDefault="0075520F" w:rsidP="0075520F">
      <w:pPr>
        <w:jc w:val="both"/>
        <w:rPr>
          <w:sz w:val="24"/>
          <w:szCs w:val="24"/>
        </w:rPr>
      </w:pPr>
    </w:p>
    <w:p w:rsidR="0075520F" w:rsidRPr="00140FEB" w:rsidRDefault="0075520F" w:rsidP="0075520F">
      <w:pPr>
        <w:jc w:val="both"/>
        <w:rPr>
          <w:sz w:val="24"/>
          <w:szCs w:val="24"/>
        </w:rPr>
      </w:pPr>
      <w:r w:rsidRPr="00140FEB">
        <w:rPr>
          <w:sz w:val="24"/>
          <w:szCs w:val="24"/>
        </w:rPr>
        <w:t>CONSIDERANDO que a Lei Complementar nº 123/2006, que instituiu o Estatuto Nacional da Microempresa e da Empresa de Pequeno Porte, previu tratamento diferenciado e simplificado para essas empresas nas aquisições públicas;</w:t>
      </w:r>
    </w:p>
    <w:p w:rsidR="0075520F" w:rsidRPr="00140FEB" w:rsidRDefault="0075520F" w:rsidP="0075520F">
      <w:pPr>
        <w:jc w:val="both"/>
        <w:rPr>
          <w:sz w:val="24"/>
          <w:szCs w:val="24"/>
        </w:rPr>
      </w:pPr>
    </w:p>
    <w:p w:rsidR="0075520F" w:rsidRPr="00140FEB" w:rsidRDefault="0075520F" w:rsidP="0075520F">
      <w:pPr>
        <w:jc w:val="both"/>
        <w:rPr>
          <w:sz w:val="24"/>
          <w:szCs w:val="24"/>
        </w:rPr>
      </w:pPr>
      <w:r w:rsidRPr="00140FEB">
        <w:rPr>
          <w:sz w:val="24"/>
          <w:szCs w:val="24"/>
        </w:rPr>
        <w:t>CONSIDERANDO que a Lei Complementar nº 147/2014 promoveu grandes alterações nas regras aplicas às microempresas e empresas de pequeno porte nas aquisições públicas;</w:t>
      </w:r>
    </w:p>
    <w:p w:rsidR="0075520F" w:rsidRPr="00140FEB" w:rsidRDefault="0075520F" w:rsidP="0075520F">
      <w:pPr>
        <w:jc w:val="both"/>
        <w:rPr>
          <w:sz w:val="24"/>
          <w:szCs w:val="24"/>
        </w:rPr>
      </w:pPr>
    </w:p>
    <w:p w:rsidR="0075520F" w:rsidRPr="00140FEB" w:rsidRDefault="0075520F" w:rsidP="0075520F">
      <w:pPr>
        <w:jc w:val="both"/>
        <w:rPr>
          <w:sz w:val="24"/>
          <w:szCs w:val="24"/>
        </w:rPr>
      </w:pPr>
      <w:r w:rsidRPr="00140FEB">
        <w:rPr>
          <w:sz w:val="24"/>
          <w:szCs w:val="24"/>
        </w:rPr>
        <w:t>CONSIDERANDO a ausência de regulamentação da matéria, bem como a escassez de posicionamento dos órgãos de controle da Administração Pública;</w:t>
      </w:r>
    </w:p>
    <w:p w:rsidR="0075520F" w:rsidRPr="00140FEB" w:rsidRDefault="0075520F" w:rsidP="0075520F">
      <w:pPr>
        <w:jc w:val="both"/>
        <w:rPr>
          <w:sz w:val="24"/>
          <w:szCs w:val="24"/>
        </w:rPr>
      </w:pPr>
    </w:p>
    <w:p w:rsidR="0075520F" w:rsidRPr="00140FEB" w:rsidRDefault="0075520F" w:rsidP="0075520F">
      <w:pPr>
        <w:jc w:val="both"/>
        <w:rPr>
          <w:sz w:val="24"/>
          <w:szCs w:val="24"/>
        </w:rPr>
      </w:pPr>
      <w:r w:rsidRPr="00140FEB">
        <w:rPr>
          <w:sz w:val="24"/>
          <w:szCs w:val="24"/>
        </w:rPr>
        <w:t>CONSIDERANDO a necessidade constante de aquisição de bens e contratação de serviços por parte do Poder Executivo e</w:t>
      </w:r>
    </w:p>
    <w:p w:rsidR="0075520F" w:rsidRPr="00140FEB" w:rsidRDefault="0075520F" w:rsidP="0075520F">
      <w:pPr>
        <w:jc w:val="both"/>
        <w:rPr>
          <w:sz w:val="24"/>
          <w:szCs w:val="24"/>
        </w:rPr>
      </w:pPr>
    </w:p>
    <w:p w:rsidR="0075520F" w:rsidRPr="00140FEB" w:rsidRDefault="0075520F" w:rsidP="0075520F">
      <w:pPr>
        <w:jc w:val="both"/>
        <w:rPr>
          <w:sz w:val="24"/>
          <w:szCs w:val="24"/>
        </w:rPr>
      </w:pPr>
      <w:r w:rsidRPr="00140FEB">
        <w:rPr>
          <w:sz w:val="24"/>
          <w:szCs w:val="24"/>
        </w:rPr>
        <w:t>CONSIDERANDO que o Poder Regulamentar da Administração Pública consiste na faculdade que dispõe o Chefe do Executivo em explicar e regulamentar as leis e decretos para a sua correta interpretação e aplicação.</w:t>
      </w:r>
    </w:p>
    <w:p w:rsidR="0075520F" w:rsidRPr="00140FEB" w:rsidRDefault="0075520F" w:rsidP="0075520F">
      <w:pPr>
        <w:pStyle w:val="Default"/>
        <w:jc w:val="both"/>
        <w:rPr>
          <w:rFonts w:ascii="Times New Roman" w:hAnsi="Times New Roman" w:cs="Times New Roman"/>
          <w:b/>
          <w:bCs/>
        </w:rPr>
      </w:pPr>
    </w:p>
    <w:p w:rsidR="0075520F" w:rsidRPr="00140FEB" w:rsidRDefault="0075520F" w:rsidP="0075520F">
      <w:pPr>
        <w:pStyle w:val="Default"/>
        <w:jc w:val="right"/>
        <w:rPr>
          <w:rFonts w:ascii="Times New Roman" w:hAnsi="Times New Roman" w:cs="Times New Roman"/>
          <w:b/>
          <w:bCs/>
          <w:i/>
        </w:rPr>
      </w:pPr>
      <w:r w:rsidRPr="00140FEB">
        <w:rPr>
          <w:rFonts w:ascii="Times New Roman" w:hAnsi="Times New Roman" w:cs="Times New Roman"/>
          <w:b/>
          <w:bCs/>
          <w:i/>
        </w:rPr>
        <w:t>D E C R E T A:</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Art. 1º Nas contratações públicas de bens, serviços e obras, deverá ser concedido tratamento favorecido, diferenciado e simplificado para as microempresas e empresas de pequeno porte, agricultor familiar, produtor rural pessoa física, microempreendedor individual - MEI e sociedades cooperativas de consumo, doravante denominados de BENEFICIADOS, nos termos deste Decreto, com o objetivo de: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 - promover o desenvolvimento econômico e social no âmbito local e regional;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II - ampliar a eficiência das políticas públicas; e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III - incentivar a inovação tecnológica.</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lastRenderedPageBreak/>
        <w:t>§ 1º Subordinam-se ao disposto neste Decreto, além dos órgãos da administração pública municipal direta, os fundos especiais, as autarquias, as fundações públicas, as empresas públicas, as sociedades de economia mista e as demais entidades controladas direta ou indiretamente pela municipalidade.</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2º Para efeitos deste Decreto, considera-se: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I - âmbito local - limites geográficos do Município onde será executado o objeto da contratação;</w:t>
      </w:r>
    </w:p>
    <w:p w:rsidR="0075520F" w:rsidRPr="00140FEB" w:rsidRDefault="0075520F" w:rsidP="0075520F">
      <w:pPr>
        <w:pStyle w:val="Default"/>
        <w:jc w:val="both"/>
        <w:rPr>
          <w:rFonts w:ascii="Times New Roman" w:hAnsi="Times New Roman" w:cs="Times New Roman"/>
          <w:color w:val="auto"/>
        </w:rPr>
      </w:pPr>
      <w:r w:rsidRPr="00140FEB">
        <w:rPr>
          <w:rFonts w:ascii="Times New Roman" w:hAnsi="Times New Roman" w:cs="Times New Roman"/>
          <w:color w:val="auto"/>
        </w:rPr>
        <w:t xml:space="preserve">II - âmbito regional – municípios cujo território estejam localizados em um raio de até 100 km do Município de Porecatu, conforme mapa constante do Anexo I e relação do Anexo II deste Decreto e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III - microempresas e empresas de pequeno porte - os beneficiados pela Lei Complementar nº 123, de 14 de dezembro de 2006, nos termos do inciso I do </w:t>
      </w:r>
      <w:r w:rsidRPr="00140FEB">
        <w:rPr>
          <w:rFonts w:ascii="Times New Roman" w:hAnsi="Times New Roman" w:cs="Times New Roman"/>
          <w:b/>
          <w:bCs/>
        </w:rPr>
        <w:t xml:space="preserve">caput </w:t>
      </w:r>
      <w:r w:rsidRPr="00140FEB">
        <w:rPr>
          <w:rFonts w:ascii="Times New Roman" w:hAnsi="Times New Roman" w:cs="Times New Roman"/>
        </w:rPr>
        <w:t>do art. 13.</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3º Excepcionalmente, poderá ser ampliado o raio do âmbito regional, quando se verifique que empresas não atendam ao objeto a ser contratado, desde que justificadamente e constante do instrumento convocatório.</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4º Para fins do disposto neste Decreto, serão beneficiados pelo tratamento favorecido apenas o produtor rural pessoa física e o agricultor familiar conceituado na Lei nº 11.326, de 24 de julho de 2006, que estejam em situação regular junto à Previdência Social e ao Município e tenham auferido receita bruta anual até o limite de que trata o inciso II do caput do art. 3º da Lei Complementar nº 123, de 2006.</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color w:val="auto"/>
        </w:rPr>
      </w:pPr>
      <w:r w:rsidRPr="00140FEB">
        <w:rPr>
          <w:rFonts w:ascii="Times New Roman" w:hAnsi="Times New Roman" w:cs="Times New Roman"/>
          <w:color w:val="auto"/>
        </w:rPr>
        <w:t xml:space="preserve">Art. 2º Para a ampliação da participação dos BENEFICIADOS nas licitações, os órgãos ou as entidades contratantes deverão, sempre que possível: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color w:val="auto"/>
        </w:rPr>
        <w:t xml:space="preserve">I - instituir cadastro próprio, de acesso livre, ou adequar os eventuais cadastros existentes, para identificar os BENEFICIADOS </w:t>
      </w:r>
      <w:r w:rsidRPr="00140FEB">
        <w:rPr>
          <w:rFonts w:ascii="Times New Roman" w:hAnsi="Times New Roman" w:cs="Times New Roman"/>
        </w:rPr>
        <w:t xml:space="preserve">sediados local e regionalmente, juntamente com suas linhas de fornecimento, de modo a possibilitar e facilitar a formação de parcerias e as subcontratações;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II - padronizar e divulgar as especificações dos bens, serviços e obras contratados, de modo a orientar </w:t>
      </w:r>
      <w:r w:rsidRPr="00140FEB">
        <w:rPr>
          <w:rFonts w:ascii="Times New Roman" w:hAnsi="Times New Roman" w:cs="Times New Roman"/>
          <w:color w:val="auto"/>
        </w:rPr>
        <w:t>os BENEFICIADOS</w:t>
      </w:r>
      <w:r w:rsidRPr="00140FEB">
        <w:rPr>
          <w:rFonts w:ascii="Times New Roman" w:hAnsi="Times New Roman" w:cs="Times New Roman"/>
        </w:rPr>
        <w:t xml:space="preserve"> para que adquem os seus processos produtivos;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III - na definição do objeto da contratação, não utilizar especificações que restrinjam, injustificadamente, a participação d</w:t>
      </w:r>
      <w:r w:rsidRPr="00140FEB">
        <w:rPr>
          <w:rFonts w:ascii="Times New Roman" w:hAnsi="Times New Roman" w:cs="Times New Roman"/>
          <w:color w:val="auto"/>
        </w:rPr>
        <w:t>os BENEFICIADOS</w:t>
      </w:r>
      <w:r w:rsidRPr="00140FEB">
        <w:rPr>
          <w:rFonts w:ascii="Times New Roman" w:hAnsi="Times New Roman" w:cs="Times New Roman"/>
        </w:rPr>
        <w:t xml:space="preserve"> sediados local e regionalmente;</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IV - considerar, na construção de itens, grupos ou lotes da licitação, a oferta local ou regional dos bens e serviços a serem contratados; e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V - disponibilizar informações no sítio eletrônico oficial do órgão ou da entidade contratante sobre regras para participação nas licitações e cadastramento e prazos, regras e condições usuais de pagamento.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Art. 3º Na habilitação em licitações para o fornecimento de bens para pronta entrega ou para a locação de materiais, não será exigida d</w:t>
      </w:r>
      <w:r w:rsidRPr="00140FEB">
        <w:rPr>
          <w:rFonts w:ascii="Times New Roman" w:hAnsi="Times New Roman" w:cs="Times New Roman"/>
          <w:color w:val="auto"/>
        </w:rPr>
        <w:t>os BENEFICIADOS</w:t>
      </w:r>
      <w:r w:rsidRPr="00140FEB">
        <w:rPr>
          <w:rFonts w:ascii="Times New Roman" w:hAnsi="Times New Roman" w:cs="Times New Roman"/>
        </w:rPr>
        <w:t xml:space="preserve"> a apresentação de balanço patrimonial do último exercício social.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Art. 4º A comprovação de regularidade fiscal das microempresas e empresas de pequeno porte somente será exigida para efeito de contratação, e não como condição para participação na licitação.</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1º Na hipótese de haver alguma restrição relativa à regularidade fiscal quando da comprovação de que trata o </w:t>
      </w:r>
      <w:r w:rsidRPr="00140FEB">
        <w:rPr>
          <w:rFonts w:ascii="Times New Roman" w:hAnsi="Times New Roman" w:cs="Times New Roman"/>
          <w:b/>
          <w:bCs/>
        </w:rPr>
        <w:t>caput</w:t>
      </w:r>
      <w:r w:rsidRPr="00140FEB">
        <w:rPr>
          <w:rFonts w:ascii="Times New Roman" w:hAnsi="Times New Roman" w:cs="Times New Roman"/>
        </w:rPr>
        <w:t xml:space="preserve">, será assegurado prazo de cinco dias úteis, prorrogável </w:t>
      </w:r>
      <w:r w:rsidRPr="00140FEB">
        <w:rPr>
          <w:rFonts w:ascii="Times New Roman" w:hAnsi="Times New Roman" w:cs="Times New Roman"/>
        </w:rPr>
        <w:lastRenderedPageBreak/>
        <w:t>por igual período, para a regularização da documentação, a realização do pagamento ou parcelamento do débito e a emissão de eventuais certidões negativas ou positivas com efeito de certidão negativa.</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2º Para aplicação do disposto no § 1º, o prazo para regularização fiscal será contado a partir da divulgação do resultado do julgamento das propostas, nas modalidades de licitação previstas na Lei nº 8.666, de 21 de junho de 1993, e no pregão regido pela Lei 10.520/02.</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3º A prorrogação do prazo previsto no § 1º poderá ser concedida, a critério da administração pública, quando requerida pelo licitante, mediante apresentação de justificativa.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4º A abertura da fase recursal em relação ao resultado do certame ocorrerá após os prazos de regularização fiscal de que tratam os §§ 1º e 3º.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5º A não regularização da documentação no prazo previsto nos §§ 1º e 3º implicará decadência do direito à contratação, sem prejuízo das sanções previstas no art. 87 da Lei nº 8.666, de 1993, sendo facultado à administração pública convocar os licitantes remanescentes, na ordem de classificação, ou revogar a licitação.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Art. 5º Nas licitações será assegurada, como critério de desempate, preferência de contratação para </w:t>
      </w:r>
      <w:r w:rsidRPr="00140FEB">
        <w:rPr>
          <w:rFonts w:ascii="Times New Roman" w:hAnsi="Times New Roman" w:cs="Times New Roman"/>
          <w:color w:val="auto"/>
        </w:rPr>
        <w:t>os BENEFICIADOS</w:t>
      </w:r>
      <w:r w:rsidRPr="00140FEB">
        <w:rPr>
          <w:rFonts w:ascii="Times New Roman" w:hAnsi="Times New Roman" w:cs="Times New Roman"/>
        </w:rPr>
        <w:t xml:space="preserve">.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1º Entende-se haver empate quando as ofertas apresentadas pelos </w:t>
      </w:r>
      <w:r w:rsidRPr="00140FEB">
        <w:rPr>
          <w:rFonts w:ascii="Times New Roman" w:hAnsi="Times New Roman" w:cs="Times New Roman"/>
          <w:color w:val="auto"/>
        </w:rPr>
        <w:t>BENEFICIADOS</w:t>
      </w:r>
      <w:r w:rsidRPr="00140FEB">
        <w:rPr>
          <w:rFonts w:ascii="Times New Roman" w:hAnsi="Times New Roman" w:cs="Times New Roman"/>
        </w:rPr>
        <w:t xml:space="preserve"> sejam iguais ou até 10% (dez por cento) superiores ao menor preço, ressalvado o disposto no § 2º.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2º Na modalidade de pregão, entende-se haver empate quando as ofertas apresentadas pelos </w:t>
      </w:r>
      <w:r w:rsidRPr="00140FEB">
        <w:rPr>
          <w:rFonts w:ascii="Times New Roman" w:hAnsi="Times New Roman" w:cs="Times New Roman"/>
          <w:color w:val="auto"/>
        </w:rPr>
        <w:t>BENEFICIADOS</w:t>
      </w:r>
      <w:r w:rsidRPr="00140FEB">
        <w:rPr>
          <w:rFonts w:ascii="Times New Roman" w:hAnsi="Times New Roman" w:cs="Times New Roman"/>
        </w:rPr>
        <w:t xml:space="preserve"> sejam iguais ou até 5% (cinco por cento) superiores ao menor preço.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3º O disposto neste artigo somente se aplicará quando a melhor oferta válida não houver sido apresentada pel</w:t>
      </w:r>
      <w:r w:rsidRPr="00140FEB">
        <w:rPr>
          <w:rFonts w:ascii="Times New Roman" w:hAnsi="Times New Roman" w:cs="Times New Roman"/>
          <w:color w:val="auto"/>
        </w:rPr>
        <w:t>os BENEFICIADOS</w:t>
      </w:r>
      <w:r w:rsidRPr="00140FEB">
        <w:rPr>
          <w:rFonts w:ascii="Times New Roman" w:hAnsi="Times New Roman" w:cs="Times New Roman"/>
        </w:rPr>
        <w:t xml:space="preserve">.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4º A preferência de que trata o </w:t>
      </w:r>
      <w:r w:rsidRPr="00140FEB">
        <w:rPr>
          <w:rFonts w:ascii="Times New Roman" w:hAnsi="Times New Roman" w:cs="Times New Roman"/>
          <w:b/>
          <w:bCs/>
        </w:rPr>
        <w:t xml:space="preserve">caput </w:t>
      </w:r>
      <w:r w:rsidRPr="00140FEB">
        <w:rPr>
          <w:rFonts w:ascii="Times New Roman" w:hAnsi="Times New Roman" w:cs="Times New Roman"/>
        </w:rPr>
        <w:t xml:space="preserve">será concedida da seguinte forma: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 – nas modalidades da Lei 8.666/93, ocorrendo o empate, </w:t>
      </w:r>
      <w:r w:rsidRPr="00140FEB">
        <w:rPr>
          <w:rFonts w:ascii="Times New Roman" w:hAnsi="Times New Roman" w:cs="Times New Roman"/>
          <w:color w:val="auto"/>
        </w:rPr>
        <w:t>o BENEFICIADO,</w:t>
      </w:r>
      <w:r w:rsidRPr="00140FEB">
        <w:rPr>
          <w:rFonts w:ascii="Times New Roman" w:hAnsi="Times New Roman" w:cs="Times New Roman"/>
        </w:rPr>
        <w:t xml:space="preserve"> melhor classificado, poderá apresentar proposta de preço inferior àquela considerada vencedora do certame, situação em que será adjudicado o objeto em seu favor;</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II - não ocorrendo à contratação d</w:t>
      </w:r>
      <w:r w:rsidRPr="00140FEB">
        <w:rPr>
          <w:rFonts w:ascii="Times New Roman" w:hAnsi="Times New Roman" w:cs="Times New Roman"/>
          <w:color w:val="auto"/>
        </w:rPr>
        <w:t>os BENEFICIADOS</w:t>
      </w:r>
      <w:r w:rsidRPr="00140FEB">
        <w:rPr>
          <w:rFonts w:ascii="Times New Roman" w:hAnsi="Times New Roman" w:cs="Times New Roman"/>
        </w:rPr>
        <w:t xml:space="preserve">, na forma do inciso I, serão convocadas as remanescentes que porventura se enquadrem na situação de empate, na ordem classificatória, para o exercício do mesmo direito; e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III - no caso de equivalência dos valores apresentados pelos </w:t>
      </w:r>
      <w:r w:rsidRPr="00140FEB">
        <w:rPr>
          <w:rFonts w:ascii="Times New Roman" w:hAnsi="Times New Roman" w:cs="Times New Roman"/>
          <w:color w:val="auto"/>
        </w:rPr>
        <w:t>BENEFICIADOS,</w:t>
      </w:r>
      <w:r w:rsidRPr="00140FEB">
        <w:rPr>
          <w:rFonts w:ascii="Times New Roman" w:hAnsi="Times New Roman" w:cs="Times New Roman"/>
        </w:rPr>
        <w:t xml:space="preserve"> que se encontrem em situação de empate, será realizado sorteio entre elas para que se identifique aquela que primeiro poderá apresentar melhor oferta.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5º Não se aplica o sorteio a que se refere o inciso III do § 4º quando, por sua natureza, o procedimento não admitir o empate real, como acontece na fase de lances do pregão, em que os lances equivalentes não são considerados iguais, sendo classificados de acordo com a ordem de apresentação pelos licitantes.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lastRenderedPageBreak/>
        <w:t xml:space="preserve">§ 6º No caso do pregão, após o encerramento dos lances, </w:t>
      </w:r>
      <w:r w:rsidRPr="00140FEB">
        <w:rPr>
          <w:rFonts w:ascii="Times New Roman" w:hAnsi="Times New Roman" w:cs="Times New Roman"/>
          <w:color w:val="auto"/>
        </w:rPr>
        <w:t>o BENEFICIADO,</w:t>
      </w:r>
      <w:r w:rsidRPr="00140FEB">
        <w:rPr>
          <w:rFonts w:ascii="Times New Roman" w:hAnsi="Times New Roman" w:cs="Times New Roman"/>
        </w:rPr>
        <w:t xml:space="preserve"> melhor classificado será convocado para apresentar nova proposta no prazo máximo de cinco minutos por item em situação de empate, sob pena de preclusão.</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7º Nas demais modalidades de licitação, o prazo para os licitantes apresentarem nova proposta será estabelecido pelo órgão ou pela entidade contratante e estará previsto no instrumento convocatório.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8º Nas licitações do tipo técnica e preço, o empate será aferido levando em consideração o resultado da ponderação entre a técnica e o preço na proposta apresentada pelos licitantes, sendo facultado a</w:t>
      </w:r>
      <w:r w:rsidRPr="00140FEB">
        <w:rPr>
          <w:rFonts w:ascii="Times New Roman" w:hAnsi="Times New Roman" w:cs="Times New Roman"/>
          <w:color w:val="auto"/>
        </w:rPr>
        <w:t>o BENEFICIADO</w:t>
      </w:r>
      <w:r w:rsidRPr="00140FEB">
        <w:rPr>
          <w:rFonts w:ascii="Times New Roman" w:hAnsi="Times New Roman" w:cs="Times New Roman"/>
        </w:rPr>
        <w:t xml:space="preserve"> melhor classificado a possibilidade de apresentar proposta de preço inferior, nos termos do regulamento.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9º Conforme disposto nos §§ 14 e 15 do art. 3º da Lei nº 8.666, de 1993, o critério de desempate previsto neste artigo observará as seguintes regras: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 - quando houver propostas beneficiadas com as margens de preferência em relação ao produto estrangeiro, o critério de desempate será aplicado exclusivamente entre as propostas que fizerem jus às margens de preferência, conforme regulamento;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II - nas contratações de bens e serviços de informática e automação, nos termos da Lei nº 8.248, de 23 de outubro de 1991, as microempresas e as empresas de pequeno porte que fizerem jus ao direito de preferência previsto no Decreto nº 7.174, de 12 de maio de 2010, terão prioridade no exercício desse benefício em relação às médias e às grandes empresas na mesma situação; e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III - quando aplicada a margem de preferência a que se refere o Decreto nº 7.546, de 2 de agosto de 2011, não se aplicará o desempate previsto no Decreto nº 7.174, de 2010.</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Art. 6º Os órgãos e as entidades contratantes deverão realizar processo licitatório destinado exclusivamente à participação d</w:t>
      </w:r>
      <w:r w:rsidRPr="00140FEB">
        <w:rPr>
          <w:rFonts w:ascii="Times New Roman" w:hAnsi="Times New Roman" w:cs="Times New Roman"/>
          <w:color w:val="auto"/>
        </w:rPr>
        <w:t>os BENEFICIADOS</w:t>
      </w:r>
      <w:r w:rsidRPr="00140FEB">
        <w:rPr>
          <w:rFonts w:ascii="Times New Roman" w:hAnsi="Times New Roman" w:cs="Times New Roman"/>
        </w:rPr>
        <w:t xml:space="preserve"> nos itens ou lotes de licitação cujo valor seja de até R$ 80.000,00 (oitenta mil reais).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Art. 7º Nas licitações para contratação de serviços e obras, os órgãos e as entidades contratantes poderão estabelecer, nos instrumentos convocatórios, a exigência de subcontratação d</w:t>
      </w:r>
      <w:r w:rsidRPr="00140FEB">
        <w:rPr>
          <w:rFonts w:ascii="Times New Roman" w:hAnsi="Times New Roman" w:cs="Times New Roman"/>
          <w:color w:val="auto"/>
        </w:rPr>
        <w:t>os BENEFICIADOS</w:t>
      </w:r>
      <w:r w:rsidRPr="00140FEB">
        <w:rPr>
          <w:rFonts w:ascii="Times New Roman" w:hAnsi="Times New Roman" w:cs="Times New Roman"/>
        </w:rPr>
        <w:t xml:space="preserve">, sob pena de rescisão contratual, sem prejuízo das sanções legais, determinando: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 - o percentual mínimo a ser subcontratado e o percentual máximo admitido, a serem estabelecidos no edital, sendo vedada a sub-rogação completa ou da parcela principal da contratação;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II - que </w:t>
      </w:r>
      <w:r w:rsidRPr="00140FEB">
        <w:rPr>
          <w:rFonts w:ascii="Times New Roman" w:hAnsi="Times New Roman" w:cs="Times New Roman"/>
          <w:color w:val="auto"/>
        </w:rPr>
        <w:t>os BENEFICIADOS</w:t>
      </w:r>
      <w:r w:rsidRPr="00140FEB">
        <w:rPr>
          <w:rFonts w:ascii="Times New Roman" w:hAnsi="Times New Roman" w:cs="Times New Roman"/>
        </w:rPr>
        <w:t xml:space="preserve"> a serem subcontratados sejam indicados e qualificados pelos licitantes com a descrição dos bens e serviços a serem fornecidos e seus respectivos valores;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III - que, no momento da habilitação e ao longo da vigência contratual, seja apresentada a documentação de regularidade fiscal dos </w:t>
      </w:r>
      <w:r w:rsidRPr="00140FEB">
        <w:rPr>
          <w:rFonts w:ascii="Times New Roman" w:hAnsi="Times New Roman" w:cs="Times New Roman"/>
          <w:color w:val="auto"/>
        </w:rPr>
        <w:t>BENEFICIADOS</w:t>
      </w:r>
      <w:r w:rsidRPr="00140FEB">
        <w:rPr>
          <w:rFonts w:ascii="Times New Roman" w:hAnsi="Times New Roman" w:cs="Times New Roman"/>
        </w:rPr>
        <w:t xml:space="preserve"> subcontratados, sob pena de rescisão, aplicando-se o prazo para regularização previsto no § 1º do art. 4º;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IV - que a empresa contratada comprometa-se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 e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V - que a empresa contratada responsabilize-se pela padronização, pela compatibilidade, pelo gerenciamento centralizado e pela qualidade da subcontratação.</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1º Deverá constar do instrumento convocatório que a exigência de subcontratação não será aplicável quando o licitante for: </w:t>
      </w:r>
    </w:p>
    <w:p w:rsidR="0075520F" w:rsidRPr="00140FEB" w:rsidRDefault="0075520F" w:rsidP="0075520F">
      <w:pPr>
        <w:pStyle w:val="Default"/>
        <w:jc w:val="both"/>
        <w:rPr>
          <w:rFonts w:ascii="Times New Roman" w:hAnsi="Times New Roman" w:cs="Times New Roman"/>
          <w:color w:val="auto"/>
        </w:rPr>
      </w:pPr>
      <w:r w:rsidRPr="00140FEB">
        <w:rPr>
          <w:rFonts w:ascii="Times New Roman" w:hAnsi="Times New Roman" w:cs="Times New Roman"/>
          <w:color w:val="auto"/>
        </w:rPr>
        <w:t xml:space="preserve">I – microempreendedor individual, microempresa ou empresa de pequeno porte; </w:t>
      </w:r>
    </w:p>
    <w:p w:rsidR="0075520F" w:rsidRPr="00140FEB" w:rsidRDefault="0075520F" w:rsidP="0075520F">
      <w:pPr>
        <w:pStyle w:val="Default"/>
        <w:jc w:val="both"/>
        <w:rPr>
          <w:rFonts w:ascii="Times New Roman" w:hAnsi="Times New Roman" w:cs="Times New Roman"/>
          <w:color w:val="auto"/>
        </w:rPr>
      </w:pPr>
      <w:r w:rsidRPr="00140FEB">
        <w:rPr>
          <w:rFonts w:ascii="Times New Roman" w:hAnsi="Times New Roman" w:cs="Times New Roman"/>
          <w:color w:val="auto"/>
        </w:rPr>
        <w:t xml:space="preserve">II - consórcio composto em sua totalidade por microempreendedor individual, microempresas e empresas de pequeno porte, respeitado o disposto no art. 33 da Lei nº 8.666, de 1993; e </w:t>
      </w:r>
    </w:p>
    <w:p w:rsidR="0075520F" w:rsidRPr="00140FEB" w:rsidRDefault="0075520F" w:rsidP="0075520F">
      <w:pPr>
        <w:pStyle w:val="Default"/>
        <w:jc w:val="both"/>
        <w:rPr>
          <w:rFonts w:ascii="Times New Roman" w:hAnsi="Times New Roman" w:cs="Times New Roman"/>
          <w:color w:val="auto"/>
        </w:rPr>
      </w:pPr>
      <w:r w:rsidRPr="00140FEB">
        <w:rPr>
          <w:rFonts w:ascii="Times New Roman" w:hAnsi="Times New Roman" w:cs="Times New Roman"/>
          <w:color w:val="auto"/>
        </w:rPr>
        <w:t xml:space="preserve">III - consórcio composto parcialmente por microempreendedor individual, microempresas ou empresas de pequeno porte com participação igual ou superior ao percentual exigido de subcontratação. </w:t>
      </w:r>
    </w:p>
    <w:p w:rsidR="0075520F" w:rsidRPr="00140FEB" w:rsidRDefault="0075520F" w:rsidP="0075520F">
      <w:pPr>
        <w:pStyle w:val="Default"/>
        <w:jc w:val="both"/>
        <w:rPr>
          <w:rFonts w:ascii="Times New Roman" w:hAnsi="Times New Roman" w:cs="Times New Roman"/>
          <w:color w:val="auto"/>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2º Não se admite a exigência de subcontratação para o fornecimento de bens, exceto quando estiver vinculado à prestação de serviços acessórios.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3º O disposto no inciso II do </w:t>
      </w:r>
      <w:r w:rsidRPr="00140FEB">
        <w:rPr>
          <w:rFonts w:ascii="Times New Roman" w:hAnsi="Times New Roman" w:cs="Times New Roman"/>
          <w:b/>
          <w:bCs/>
        </w:rPr>
        <w:t xml:space="preserve">caput </w:t>
      </w:r>
      <w:r w:rsidRPr="00140FEB">
        <w:rPr>
          <w:rFonts w:ascii="Times New Roman" w:hAnsi="Times New Roman" w:cs="Times New Roman"/>
        </w:rPr>
        <w:t xml:space="preserve">deverá ser comprovado no momento da aceitação, na hipótese de a modalidade de licitação ser pregão, ou no momento da habilitação, nas demais modalidades, sob pena de desclassificação.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4º É vedada a exigência no instrumento convocatório de subcontratação de itens ou parcelas determinadas ou de empresas específicas.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color w:val="auto"/>
        </w:rPr>
      </w:pPr>
      <w:r w:rsidRPr="00140FEB">
        <w:rPr>
          <w:rFonts w:ascii="Times New Roman" w:hAnsi="Times New Roman" w:cs="Times New Roman"/>
          <w:color w:val="auto"/>
        </w:rPr>
        <w:t xml:space="preserve">§ 5º Os empenhos e pagamentos referentes às parcelas subcontratadas serão destinados diretamente aos microempreendedores individuais, às microempresas e empresas de pequeno porte subcontratadas.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6º São vedadas: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 - a subcontratação das parcelas de maior relevância técnica, assim definidas no instrumento convocatório;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II - a subcontratação de microempreendedores individuais, microempresas e empresas de pequeno porte que estejam participando da licitação; e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III - a subcontratação de microempreendedores individuais, microempresas ou empresas de pequeno porte que tenham um ou mais sócios em comum com a empresa contratante.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Art. 8º Nas licitações para a aquisição de bens de natureza divisível, e desde que não haja prejuízo para o conjunto ou o complexo do objeto, os órgãos e as entidades contratantes deverão reservar cota de até 25% (vinte e cinco por cento) do objeto para a contratação dos BENEFICIADOS.</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1º O disposto neste artigo não impede a contratação dos BENEFICIADOS na totalidade do objeto.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2º O instrumento convocatório deverá prever que, na hipótese de não haver vencedor para a cota reservada, esta poderá ser adjudicada ao vencedor da cota principal ou, diante de sua recusa, aos licitantes remanescentes, desde que pratiquem o preço do primeiro colocado da cota principal.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3º Se a mesma empresa vencer a cota reservada e a cota principal, a contratação das cotas deverá ocorrer pelo menor preço.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lastRenderedPageBreak/>
        <w:t xml:space="preserve">§ 4º Nas licitações por Sistema de Registro de Preço ou por entregas parceladas, o instrumento convocatório deverá prever a prioridade de aquisição dos produtos das cotas reservadas, ressalvados os casos em que a cota reservada for inadequada para atender as quantidades ou as condições do pedido, justificadamente.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 5º Não se aplica o benefício disposto neste artigo quando os itens ou os lotes de licitação possuírem valor estimado de até R$ 80.000,00 (oitenta mil reais), tendo em vista a aplicação da licitação exclusiva prevista no art. 6º.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color w:val="auto"/>
        </w:rPr>
      </w:pPr>
      <w:r w:rsidRPr="00140FEB">
        <w:rPr>
          <w:rFonts w:ascii="Times New Roman" w:hAnsi="Times New Roman" w:cs="Times New Roman"/>
          <w:color w:val="auto"/>
        </w:rPr>
        <w:t xml:space="preserve">Art. 9º Para aplicação dos benefícios previstos nos arts. 6º a 8º: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 - será considerado, para efeitos dos limites de valor estabelecidos, cada item separadamente ou, nas licitações por preço global, o valor estimado para o grupo ou o lote da licitação que deve ser considerado como um único item; e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II - poderá ser concedida, justificadamente, prioridade de contratação dos BENEFICIADOS sediados local ou regionalmente, até o limite de 10% (dez por cento) do melhor preço válido, nos seguintes termos: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a) aplica-se o disposto neste inciso nas situações em que as ofertas apresentadas pelos BENEFICIADOS sediados local ou regionalmente sejam iguais ou até 10% (dez por cento) superiores ao menor preço;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b) o BENEFICIADO sediado local ou regionalmente, melhor classificado, poderá apresentar proposta de preço inferior àquela considerada vencedora da licitação, situação em que será adjudicado o objeto em seu favor;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c) na hipótese da não contratação dos BENEFICIADOS sediados local ou regionalmente com base na alínea “b”, serão convocadas as remanescentes que porventura se enquadrem na situação da alínea “a”, na ordem classificatória, para o exercício do mesmo direito;</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d) no caso de equivalência dos valores apresentados pelos BENEFICIADOS sediados local ou regionalmente, será realizado sorteio entre elas para que se identifique aquela que primeiro poderá apresentar melhor oferta;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e) nas licitações a que se refere o art. 8º, a prioridade será aplicada apenas na cota reservada para contratação exclusiva dos BENEFICIADOS;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f) nas licitações com exigência de subcontratação, a prioridade de contratação prevista neste inciso somente será aplicada se os BENEFICIADOS sediados local ou regionalmente ou for um consórcio ou uma sociedade de propósito específico formada exclusivamente pelos BENEFICIADOS sediados local ou regionalmente;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g) quando houver propostas beneficiadas com as margens de preferência para produto nacional em relação ao produto estrangeiro, previstas no art. 3º da Lei nº 8.666, de 1993, a prioridade de contratação prevista neste artigo será aplicada exclusivamente entre as propostas que fizerem jus às margens de preferência, de acordo com os decretos de aplicação das margens de preferência, observado o limite de 25% (vinte e cinco por cento) estabelecido pela Lei nº 8.666, de 1993; e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h) a aplicação do benefício previsto neste inciso e do percentual da prioridade adotado, limitado a 10% (dez por cento), deverá ser motivada, nos termos dos arts. 47 e 48, § 3º, da Lei Complementar nº 123, de 2006.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Art. 10. Não se aplica o disposto nos art. 6º ao art. 8º quando: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 - não houver o mínimo de três fornecedores competitivos enquadrados como BENEFICIADOS sediados local ou regionalmente e capazes de cumprir as exigências estabelecidas no instrumento convocatório; </w:t>
      </w:r>
    </w:p>
    <w:p w:rsidR="0075520F" w:rsidRPr="00140FEB" w:rsidRDefault="0075520F" w:rsidP="0075520F">
      <w:pPr>
        <w:pStyle w:val="Default"/>
        <w:jc w:val="both"/>
        <w:rPr>
          <w:rFonts w:ascii="Times New Roman" w:hAnsi="Times New Roman" w:cs="Times New Roman"/>
          <w:color w:val="auto"/>
        </w:rPr>
      </w:pPr>
      <w:r w:rsidRPr="00140FEB">
        <w:rPr>
          <w:rFonts w:ascii="Times New Roman" w:hAnsi="Times New Roman" w:cs="Times New Roman"/>
          <w:color w:val="auto"/>
        </w:rPr>
        <w:lastRenderedPageBreak/>
        <w:t>II - o tratamento diferenciado e simplificado para os BENEFICIADOS não for vantajoso para a administração pública ou representar prejuízo ao conjunto ou ao complexo do objeto a ser contratado, justificadamente;</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III - a licitação for dispensável ou inexigível, nos termos dos arts. 24 e 25 da Lei nº 8.666, de 1993, excetuadas as dispensas tratadas pelos incisos I e II do </w:t>
      </w:r>
      <w:r w:rsidRPr="00140FEB">
        <w:rPr>
          <w:rFonts w:ascii="Times New Roman" w:hAnsi="Times New Roman" w:cs="Times New Roman"/>
          <w:b/>
          <w:bCs/>
        </w:rPr>
        <w:t xml:space="preserve">caput </w:t>
      </w:r>
      <w:r w:rsidRPr="00140FEB">
        <w:rPr>
          <w:rFonts w:ascii="Times New Roman" w:hAnsi="Times New Roman" w:cs="Times New Roman"/>
        </w:rPr>
        <w:t xml:space="preserve">do referido art. 24, nas quais a compra deverá ser feita preferencialmente pelos BENEFICIADOS, observados, no que couber, os incisos I, II e IV do </w:t>
      </w:r>
      <w:r w:rsidRPr="00140FEB">
        <w:rPr>
          <w:rFonts w:ascii="Times New Roman" w:hAnsi="Times New Roman" w:cs="Times New Roman"/>
          <w:b/>
          <w:bCs/>
        </w:rPr>
        <w:t xml:space="preserve">caput </w:t>
      </w:r>
      <w:r w:rsidRPr="00140FEB">
        <w:rPr>
          <w:rFonts w:ascii="Times New Roman" w:hAnsi="Times New Roman" w:cs="Times New Roman"/>
        </w:rPr>
        <w:t xml:space="preserve">deste artigo; ou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IV - o tratamento diferenciado e simplificado não for capaz de alcançar, justificadamente, pelo menos um dos objetivos previstos no art. 1º. </w:t>
      </w:r>
    </w:p>
    <w:p w:rsidR="0075520F" w:rsidRPr="00140FEB" w:rsidRDefault="0075520F" w:rsidP="0075520F">
      <w:pPr>
        <w:pStyle w:val="Default"/>
        <w:jc w:val="both"/>
        <w:rPr>
          <w:rFonts w:ascii="Times New Roman" w:hAnsi="Times New Roman" w:cs="Times New Roman"/>
          <w:color w:val="auto"/>
        </w:rPr>
      </w:pPr>
    </w:p>
    <w:p w:rsidR="0075520F" w:rsidRPr="00140FEB" w:rsidRDefault="0075520F" w:rsidP="0075520F">
      <w:pPr>
        <w:pStyle w:val="Default"/>
        <w:jc w:val="both"/>
        <w:rPr>
          <w:rFonts w:ascii="Times New Roman" w:hAnsi="Times New Roman" w:cs="Times New Roman"/>
          <w:color w:val="auto"/>
        </w:rPr>
      </w:pPr>
      <w:r w:rsidRPr="00140FEB">
        <w:rPr>
          <w:rFonts w:ascii="Times New Roman" w:hAnsi="Times New Roman" w:cs="Times New Roman"/>
          <w:color w:val="auto"/>
        </w:rPr>
        <w:t xml:space="preserve">Parágrafo único. Para o disposto no inciso II do </w:t>
      </w:r>
      <w:r w:rsidRPr="00140FEB">
        <w:rPr>
          <w:rFonts w:ascii="Times New Roman" w:hAnsi="Times New Roman" w:cs="Times New Roman"/>
          <w:b/>
          <w:bCs/>
          <w:color w:val="auto"/>
        </w:rPr>
        <w:t>caput</w:t>
      </w:r>
      <w:r w:rsidRPr="00140FEB">
        <w:rPr>
          <w:rFonts w:ascii="Times New Roman" w:hAnsi="Times New Roman" w:cs="Times New Roman"/>
          <w:color w:val="auto"/>
        </w:rPr>
        <w:t xml:space="preserve">, considera-se não vantajosa a contratação quando: </w:t>
      </w:r>
    </w:p>
    <w:p w:rsidR="0075520F" w:rsidRPr="00140FEB" w:rsidRDefault="0075520F" w:rsidP="0075520F">
      <w:pPr>
        <w:pStyle w:val="Default"/>
        <w:jc w:val="both"/>
        <w:rPr>
          <w:rFonts w:ascii="Times New Roman" w:hAnsi="Times New Roman" w:cs="Times New Roman"/>
          <w:color w:val="auto"/>
        </w:rPr>
      </w:pPr>
      <w:r w:rsidRPr="00140FEB">
        <w:rPr>
          <w:rFonts w:ascii="Times New Roman" w:hAnsi="Times New Roman" w:cs="Times New Roman"/>
          <w:color w:val="auto"/>
        </w:rPr>
        <w:t xml:space="preserve">I - resultar em preço superior ao valor estabelecido como referência; ou </w:t>
      </w:r>
    </w:p>
    <w:p w:rsidR="0075520F" w:rsidRPr="00140FEB" w:rsidRDefault="0075520F" w:rsidP="0075520F">
      <w:pPr>
        <w:pStyle w:val="Default"/>
        <w:jc w:val="both"/>
        <w:rPr>
          <w:rFonts w:ascii="Times New Roman" w:hAnsi="Times New Roman" w:cs="Times New Roman"/>
          <w:color w:val="auto"/>
        </w:rPr>
      </w:pPr>
      <w:r w:rsidRPr="00140FEB">
        <w:rPr>
          <w:rFonts w:ascii="Times New Roman" w:hAnsi="Times New Roman" w:cs="Times New Roman"/>
          <w:color w:val="auto"/>
        </w:rPr>
        <w:t>II - a natureza do bem, serviço ou obra for incompatível com a aplicação dos benefícios.</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Art. 11. Os critérios de tratamento diferenciado e simplificado para os BENEFICIADOS deverão estar expressamente previstos no instrumento convocatório.</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Art. 12. Aplica-se o disposto neste Decreto às contratações de bens, serviços e obras realizadas por órgãos e entidades públicas com recursos federais por meio de transferências voluntárias, estaduais ou próprios.</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Art. 13. Para fins do disposto neste Decreto, entende-se como enquadramento: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 - microempresa ou empresa de pequeno porte se dará nos termos do art. 3º, </w:t>
      </w:r>
      <w:r w:rsidRPr="00140FEB">
        <w:rPr>
          <w:rFonts w:ascii="Times New Roman" w:hAnsi="Times New Roman" w:cs="Times New Roman"/>
          <w:b/>
          <w:bCs/>
        </w:rPr>
        <w:t>caput</w:t>
      </w:r>
      <w:r w:rsidRPr="00140FEB">
        <w:rPr>
          <w:rFonts w:ascii="Times New Roman" w:hAnsi="Times New Roman" w:cs="Times New Roman"/>
        </w:rPr>
        <w:t xml:space="preserve">, incisos I e II, e § 4º da Lei Complementar nº 123, de 2006;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II - agricultor familiar se dará nos termos da Lei nº 11.326, de 24 de julho de 2006;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III - produtor rural pessoa física se dará nos termos da Lei nº 8.212, de 24 de julho de 1991;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IV - microempreendedor individual se dará nos termos do § 1º do art. 18-A da Lei Complementar nº 123, de 2006; e </w:t>
      </w: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V - sociedade cooperativa se dará nos termos do art. 34 da Lei nº 11.488, de 15 de junho de 2007, e do art. 4º da Lei nº 5.764, de 16 de dezembro de 1971.</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1º O licitante é responsável por solicitar seu desenquadramento da condição de microempresa ou empresa de pequeno porte quando houver ultrapassado o limite de faturamento estabelecido no art. 3º da Lei Complementar nº 123, de 2006, no ano fiscal anterior, sob pena de ser declarado inidôneo para licitar e contratar com a administração pública, sem prejuízo das demais sanções, caso usufrua ou tente usufruir indevidamente dos benefícios previstos neste Decreto.</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2º Deverá ser exigida da licitante a ser favorecida a declaração, sob as penas da lei, de que cumpre os requisitos legais para a qualificação como BENEFICIADO, estando apto a usufruir do tratamento estabelecido nos art. 42 ao art. 49 da Lei Complementar nº 123, de 2006.</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 xml:space="preserve">Art. 14. Este Decreto entra em vigor na data de sua publicação. </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r w:rsidRPr="00140FEB">
        <w:rPr>
          <w:rFonts w:ascii="Times New Roman" w:hAnsi="Times New Roman" w:cs="Times New Roman"/>
        </w:rPr>
        <w:t>GABINETE DO PREFEITO DO MUNICÍPIO DE PORECATU, Estado do Paraná, aos onze dias do mês de abril do ano de dois mil e dezesseis (11.04.2016).</w:t>
      </w: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both"/>
        <w:rPr>
          <w:rFonts w:ascii="Times New Roman" w:hAnsi="Times New Roman" w:cs="Times New Roman"/>
        </w:rPr>
      </w:pPr>
    </w:p>
    <w:p w:rsidR="0075520F" w:rsidRPr="00140FEB" w:rsidRDefault="0075520F" w:rsidP="0075520F">
      <w:pPr>
        <w:pStyle w:val="Default"/>
        <w:jc w:val="center"/>
        <w:rPr>
          <w:rFonts w:ascii="Times New Roman" w:hAnsi="Times New Roman" w:cs="Times New Roman"/>
          <w:b/>
        </w:rPr>
      </w:pPr>
      <w:r w:rsidRPr="00140FEB">
        <w:rPr>
          <w:rFonts w:ascii="Times New Roman" w:hAnsi="Times New Roman" w:cs="Times New Roman"/>
          <w:b/>
        </w:rPr>
        <w:t>Walter Tenan</w:t>
      </w:r>
    </w:p>
    <w:p w:rsidR="0075520F" w:rsidRPr="00140FEB" w:rsidRDefault="0075520F" w:rsidP="0075520F">
      <w:pPr>
        <w:pStyle w:val="Default"/>
        <w:jc w:val="center"/>
        <w:rPr>
          <w:rFonts w:ascii="Times New Roman" w:hAnsi="Times New Roman" w:cs="Times New Roman"/>
        </w:rPr>
      </w:pPr>
      <w:r w:rsidRPr="00140FEB">
        <w:rPr>
          <w:rFonts w:ascii="Times New Roman" w:hAnsi="Times New Roman" w:cs="Times New Roman"/>
        </w:rPr>
        <w:t>Prefeito</w:t>
      </w: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jc w:val="center"/>
        <w:rPr>
          <w:rFonts w:ascii="Times New Roman" w:hAnsi="Times New Roman" w:cs="Times New Roman"/>
          <w:b/>
        </w:rPr>
      </w:pPr>
      <w:r w:rsidRPr="00140FEB">
        <w:rPr>
          <w:rFonts w:ascii="Times New Roman" w:hAnsi="Times New Roman" w:cs="Times New Roman"/>
          <w:b/>
        </w:rPr>
        <w:t>ANEXO I – DECRETO Nº 046/16</w:t>
      </w: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r w:rsidRPr="00140FEB">
        <w:rPr>
          <w:rFonts w:ascii="Times New Roman" w:hAnsi="Times New Roman" w:cs="Times New Roman"/>
          <w:noProof/>
          <w:lang w:eastAsia="pt-BR"/>
        </w:rPr>
        <w:lastRenderedPageBreak/>
        <w:drawing>
          <wp:inline distT="0" distB="0" distL="0" distR="0">
            <wp:extent cx="5652770" cy="5905624"/>
            <wp:effectExtent l="19050" t="0" r="5080" b="0"/>
            <wp:docPr id="2" name="Imagem 1" descr="C:\Users\a\AppData\Local\Microsoft\Windows\Temporary Internet Files\Content.Outlook\ACKZUVVG\Municípios Porecatu Raio 100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Temporary Internet Files\Content.Outlook\ACKZUVVG\Municípios Porecatu Raio 100km.png"/>
                    <pic:cNvPicPr>
                      <a:picLocks noChangeAspect="1" noChangeArrowheads="1"/>
                    </pic:cNvPicPr>
                  </pic:nvPicPr>
                  <pic:blipFill>
                    <a:blip r:embed="rId10" cstate="print"/>
                    <a:srcRect/>
                    <a:stretch>
                      <a:fillRect/>
                    </a:stretch>
                  </pic:blipFill>
                  <pic:spPr bwMode="auto">
                    <a:xfrm>
                      <a:off x="0" y="0"/>
                      <a:ext cx="5652770" cy="5905624"/>
                    </a:xfrm>
                    <a:prstGeom prst="rect">
                      <a:avLst/>
                    </a:prstGeom>
                    <a:noFill/>
                    <a:ln w="9525">
                      <a:noFill/>
                      <a:miter lim="800000"/>
                      <a:headEnd/>
                      <a:tailEnd/>
                    </a:ln>
                  </pic:spPr>
                </pic:pic>
              </a:graphicData>
            </a:graphic>
          </wp:inline>
        </w:drawing>
      </w: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rPr>
          <w:rFonts w:ascii="Times New Roman" w:hAnsi="Times New Roman" w:cs="Times New Roman"/>
        </w:rPr>
      </w:pPr>
    </w:p>
    <w:p w:rsidR="0075520F" w:rsidRPr="00140FEB" w:rsidRDefault="0075520F" w:rsidP="0075520F">
      <w:pPr>
        <w:pStyle w:val="Default"/>
        <w:jc w:val="center"/>
        <w:rPr>
          <w:rFonts w:ascii="Times New Roman" w:hAnsi="Times New Roman" w:cs="Times New Roman"/>
          <w:b/>
        </w:rPr>
      </w:pPr>
      <w:r w:rsidRPr="00140FEB">
        <w:rPr>
          <w:rFonts w:ascii="Times New Roman" w:hAnsi="Times New Roman" w:cs="Times New Roman"/>
          <w:b/>
        </w:rPr>
        <w:t>ANEXO II – DECRETO Nº 046/16</w:t>
      </w:r>
    </w:p>
    <w:p w:rsidR="0075520F" w:rsidRPr="00140FEB" w:rsidRDefault="0075520F" w:rsidP="0075520F">
      <w:pPr>
        <w:pStyle w:val="Default"/>
        <w:jc w:val="center"/>
        <w:rPr>
          <w:rFonts w:ascii="Times New Roman" w:hAnsi="Times New Roman" w:cs="Times New Roman"/>
          <w:b/>
        </w:rPr>
      </w:pPr>
    </w:p>
    <w:p w:rsidR="0075520F" w:rsidRPr="00140FEB" w:rsidRDefault="0075520F" w:rsidP="0075520F">
      <w:pPr>
        <w:pStyle w:val="Default"/>
        <w:jc w:val="center"/>
        <w:rPr>
          <w:rFonts w:ascii="Times New Roman" w:hAnsi="Times New Roman" w:cs="Times New Roman"/>
          <w:b/>
        </w:rPr>
      </w:pPr>
    </w:p>
    <w:p w:rsidR="0075520F" w:rsidRPr="00140FEB" w:rsidRDefault="0075520F" w:rsidP="0075520F">
      <w:pPr>
        <w:pStyle w:val="Default"/>
        <w:jc w:val="center"/>
        <w:rPr>
          <w:rFonts w:ascii="Times New Roman" w:hAnsi="Times New Roman" w:cs="Times New Roman"/>
          <w:b/>
        </w:rPr>
      </w:pPr>
    </w:p>
    <w:p w:rsidR="0075520F" w:rsidRPr="00140FEB" w:rsidRDefault="0075520F" w:rsidP="0075520F">
      <w:pPr>
        <w:pStyle w:val="Default"/>
        <w:jc w:val="center"/>
        <w:rPr>
          <w:rFonts w:ascii="Times New Roman" w:hAnsi="Times New Roman" w:cs="Times New Roman"/>
          <w:b/>
        </w:rPr>
      </w:pPr>
      <w:r w:rsidRPr="00140FEB">
        <w:rPr>
          <w:rFonts w:ascii="Times New Roman" w:hAnsi="Times New Roman" w:cs="Times New Roman"/>
          <w:b/>
        </w:rPr>
        <w:t>Relação de municípios que ficam no raio de 100 km com Porecatu</w:t>
      </w:r>
    </w:p>
    <w:p w:rsidR="0075520F" w:rsidRPr="00140FEB" w:rsidRDefault="0075520F" w:rsidP="0075520F">
      <w:pPr>
        <w:pStyle w:val="Default"/>
        <w:jc w:val="center"/>
        <w:rPr>
          <w:rFonts w:ascii="Times New Roman" w:hAnsi="Times New Roman" w:cs="Times New Roman"/>
          <w:b/>
        </w:rPr>
      </w:pPr>
    </w:p>
    <w:p w:rsidR="0075520F" w:rsidRPr="00140FEB" w:rsidRDefault="0075520F" w:rsidP="0075520F">
      <w:pPr>
        <w:pStyle w:val="Default"/>
        <w:jc w:val="center"/>
        <w:rPr>
          <w:rFonts w:ascii="Times New Roman" w:hAnsi="Times New Roman" w:cs="Times New Roman"/>
          <w:b/>
        </w:rPr>
      </w:pPr>
    </w:p>
    <w:p w:rsidR="0075520F" w:rsidRPr="00140FEB" w:rsidRDefault="0075520F" w:rsidP="0075520F">
      <w:pPr>
        <w:pStyle w:val="Default"/>
        <w:jc w:val="center"/>
        <w:rPr>
          <w:rFonts w:ascii="Times New Roman" w:hAnsi="Times New Roman" w:cs="Times New Roman"/>
          <w:b/>
        </w:rPr>
      </w:pPr>
    </w:p>
    <w:tbl>
      <w:tblPr>
        <w:tblW w:w="5000" w:type="pct"/>
        <w:tblCellMar>
          <w:left w:w="70" w:type="dxa"/>
          <w:right w:w="70" w:type="dxa"/>
        </w:tblCellMar>
        <w:tblLook w:val="04A0"/>
      </w:tblPr>
      <w:tblGrid>
        <w:gridCol w:w="3165"/>
        <w:gridCol w:w="2602"/>
        <w:gridCol w:w="3275"/>
      </w:tblGrid>
      <w:tr w:rsidR="0075520F" w:rsidRPr="00140FEB" w:rsidTr="00226490">
        <w:trPr>
          <w:trHeight w:val="255"/>
        </w:trPr>
        <w:tc>
          <w:tcPr>
            <w:tcW w:w="1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b/>
                <w:bCs/>
                <w:sz w:val="24"/>
                <w:szCs w:val="24"/>
              </w:rPr>
            </w:pPr>
            <w:r w:rsidRPr="00140FEB">
              <w:rPr>
                <w:b/>
                <w:bCs/>
                <w:sz w:val="24"/>
                <w:szCs w:val="24"/>
              </w:rPr>
              <w:t>Estado de São Paulo</w:t>
            </w:r>
          </w:p>
        </w:tc>
        <w:tc>
          <w:tcPr>
            <w:tcW w:w="1439" w:type="pct"/>
            <w:tcBorders>
              <w:top w:val="single" w:sz="4" w:space="0" w:color="auto"/>
              <w:left w:val="nil"/>
              <w:bottom w:val="single" w:sz="4" w:space="0" w:color="auto"/>
              <w:right w:val="single" w:sz="4" w:space="0" w:color="auto"/>
            </w:tcBorders>
            <w:shd w:val="clear" w:color="auto" w:fill="auto"/>
            <w:noWrap/>
            <w:vAlign w:val="bottom"/>
            <w:hideMark/>
          </w:tcPr>
          <w:p w:rsidR="0075520F" w:rsidRPr="00140FEB" w:rsidRDefault="0075520F" w:rsidP="00226490">
            <w:pPr>
              <w:rPr>
                <w:b/>
                <w:bCs/>
                <w:sz w:val="24"/>
                <w:szCs w:val="24"/>
              </w:rPr>
            </w:pPr>
            <w:r w:rsidRPr="00140FEB">
              <w:rPr>
                <w:b/>
                <w:bCs/>
                <w:sz w:val="24"/>
                <w:szCs w:val="24"/>
              </w:rPr>
              <w:t>Estado do Paraná</w:t>
            </w:r>
          </w:p>
        </w:tc>
        <w:tc>
          <w:tcPr>
            <w:tcW w:w="1811" w:type="pct"/>
            <w:tcBorders>
              <w:left w:val="nil"/>
              <w:bottom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 </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Alfredo Marcondes</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Alvorada do Sul</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Miraselva</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Álvares Machado</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Ângulo</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Munhoz de Melo</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Anhumas</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Apucarana</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Nossa Senhora das Graças</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Assis</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Arapongas</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Nova Esperança</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Caiabu</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Assaí</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Paranacity</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Cândido Mota</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Astorga</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Paranapoema</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Cruzália</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Atalaia</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Pitangueiras</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Estrela do Norte</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Bela Vista do Paraíso</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Prado Ferreira</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Florinia</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Cafeara</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Presidente Castelo Branco</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Iepê</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Cambé</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Primeiro de Maio</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Indiana</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Cambira</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Rancho Alegre</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João Ramalho</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Centenário do Sul</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Rolândia</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Marabá Paulista</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Colorado</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Sabáudia</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Maracaí</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Cornélio Procópio</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Santa Fé</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Martinópolis</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Cruzeiro do Sul</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Santa Inês</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Mirante do Paranapanema</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Florestópolis</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Santa Mariana</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Nantes</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Flórida</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Santo Antônio do Caiuá</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Narandiba</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Guaraci</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Santo Inácio</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Paraguaçu Paulista</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Ibiporã</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São João do Caiuá</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Pedrinhas Paulista</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Iguaraçu</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Sarandi</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Piquerobi</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Inajá</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Sertaneja</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Pirapozinho</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Itaguajé</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Sertanópolis</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Presidente Bernardes</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Jaguapitã</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Uniflor</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Presidente Prudente</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Jardim Olinda</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Uraí</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Quatá</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Jataizinho</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 </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Rancharia</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Leópolis</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 </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Regente Feijó</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Lobato</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 </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Sandovalina</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Londrina</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 </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Santo Anastácio</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Lupionópolis</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 </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Taciba</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Mandaguaçu</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 </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Tarabai</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Mandaguari</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 </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Tarumã</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Marialva</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 </w:t>
            </w:r>
          </w:p>
        </w:tc>
      </w:tr>
      <w:tr w:rsidR="0075520F" w:rsidRPr="00140FEB" w:rsidTr="00226490">
        <w:trPr>
          <w:trHeight w:val="255"/>
        </w:trPr>
        <w:tc>
          <w:tcPr>
            <w:tcW w:w="1750" w:type="pct"/>
            <w:tcBorders>
              <w:top w:val="nil"/>
              <w:left w:val="single" w:sz="4" w:space="0" w:color="auto"/>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Teodoro Sampaio</w:t>
            </w:r>
          </w:p>
        </w:tc>
        <w:tc>
          <w:tcPr>
            <w:tcW w:w="1439"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Maringá</w:t>
            </w:r>
          </w:p>
        </w:tc>
        <w:tc>
          <w:tcPr>
            <w:tcW w:w="1811" w:type="pct"/>
            <w:tcBorders>
              <w:top w:val="nil"/>
              <w:left w:val="nil"/>
              <w:bottom w:val="single" w:sz="4" w:space="0" w:color="auto"/>
              <w:right w:val="single" w:sz="4" w:space="0" w:color="auto"/>
            </w:tcBorders>
            <w:shd w:val="clear" w:color="auto" w:fill="auto"/>
            <w:noWrap/>
            <w:vAlign w:val="bottom"/>
            <w:hideMark/>
          </w:tcPr>
          <w:p w:rsidR="0075520F" w:rsidRPr="00140FEB" w:rsidRDefault="0075520F" w:rsidP="00226490">
            <w:pPr>
              <w:rPr>
                <w:sz w:val="24"/>
                <w:szCs w:val="24"/>
              </w:rPr>
            </w:pPr>
            <w:r w:rsidRPr="00140FEB">
              <w:rPr>
                <w:sz w:val="24"/>
                <w:szCs w:val="24"/>
              </w:rPr>
              <w:t> </w:t>
            </w:r>
          </w:p>
        </w:tc>
      </w:tr>
    </w:tbl>
    <w:p w:rsidR="0075520F" w:rsidRPr="00140FEB" w:rsidRDefault="0075520F" w:rsidP="0075520F">
      <w:pPr>
        <w:pStyle w:val="Default"/>
        <w:rPr>
          <w:rFonts w:ascii="Times New Roman" w:hAnsi="Times New Roman" w:cs="Times New Roman"/>
          <w:b/>
        </w:rPr>
      </w:pPr>
    </w:p>
    <w:p w:rsidR="0075520F" w:rsidRPr="00140FEB" w:rsidRDefault="0075520F" w:rsidP="0075520F">
      <w:pPr>
        <w:pStyle w:val="Default"/>
        <w:rPr>
          <w:rFonts w:ascii="Times New Roman" w:hAnsi="Times New Roman" w:cs="Times New Roman"/>
        </w:rPr>
      </w:pPr>
    </w:p>
    <w:p w:rsidR="00C43743" w:rsidRPr="00140FEB" w:rsidRDefault="00C43743" w:rsidP="002E5E9A">
      <w:pPr>
        <w:rPr>
          <w:sz w:val="24"/>
          <w:szCs w:val="24"/>
        </w:rPr>
      </w:pPr>
    </w:p>
    <w:sectPr w:rsidR="00C43743" w:rsidRPr="00140FEB" w:rsidSect="00511579">
      <w:headerReference w:type="default" r:id="rId11"/>
      <w:pgSz w:w="11907" w:h="16840" w:code="9"/>
      <w:pgMar w:top="1701" w:right="1134" w:bottom="679" w:left="1871" w:header="851" w:footer="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EA7" w:rsidRDefault="009B3EA7">
      <w:r>
        <w:separator/>
      </w:r>
    </w:p>
  </w:endnote>
  <w:endnote w:type="continuationSeparator" w:id="1">
    <w:p w:rsidR="009B3EA7" w:rsidRDefault="009B3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Humanst521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EA7" w:rsidRDefault="009B3EA7">
      <w:r>
        <w:separator/>
      </w:r>
    </w:p>
  </w:footnote>
  <w:footnote w:type="continuationSeparator" w:id="1">
    <w:p w:rsidR="009B3EA7" w:rsidRDefault="009B3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90" w:rsidRDefault="00793211">
    <w:pPr>
      <w:pStyle w:val="Cabealho"/>
      <w:framePr w:hSpace="180" w:wrap="around" w:vAnchor="text" w:hAnchor="page" w:x="8301" w:y="-530"/>
      <w:rPr>
        <w:sz w:val="22"/>
      </w:rPr>
    </w:pPr>
    <w:r w:rsidRPr="00793211">
      <w:rPr>
        <w:noProof/>
      </w:rPr>
      <w:pict>
        <v:rect id="_x0000_s1026" style="position:absolute;margin-left:64.55pt;margin-top:21.4pt;width:66pt;height:16.05pt;z-index:251657728" filled="f" stroked="f">
          <v:textbox style="mso-next-textbox:#_x0000_s1026" inset="1pt,1pt,1pt,1pt">
            <w:txbxContent>
              <w:p w:rsidR="00226490" w:rsidRDefault="00226490">
                <w:pPr>
                  <w:jc w:val="center"/>
                  <w:rPr>
                    <w:rFonts w:ascii="AvantGarde Bk BT" w:hAnsi="AvantGarde Bk BT"/>
                    <w:b/>
                  </w:rPr>
                </w:pPr>
                <w:r>
                  <w:rPr>
                    <w:rFonts w:ascii="AvantGarde Bk BT" w:hAnsi="AvantGarde Bk BT"/>
                    <w:b/>
                  </w:rPr>
                  <w:t>PARANÁ</w:t>
                </w:r>
              </w:p>
            </w:txbxContent>
          </v:textbox>
        </v:rect>
      </w:pict>
    </w:r>
    <w:r w:rsidR="00226490">
      <w:rPr>
        <w:noProof/>
      </w:rPr>
      <w:drawing>
        <wp:inline distT="0" distB="0" distL="0" distR="0">
          <wp:extent cx="847725" cy="771525"/>
          <wp:effectExtent l="19050" t="0" r="9525" b="0"/>
          <wp:docPr id="1" name="Imagem 1" descr="brasao vazado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vazado contorno"/>
                  <pic:cNvPicPr>
                    <a:picLocks noChangeAspect="1" noChangeArrowheads="1"/>
                  </pic:cNvPicPr>
                </pic:nvPicPr>
                <pic:blipFill>
                  <a:blip r:embed="rId1">
                    <a:grayscl/>
                  </a:blip>
                  <a:srcRect/>
                  <a:stretch>
                    <a:fillRect/>
                  </a:stretch>
                </pic:blipFill>
                <pic:spPr bwMode="auto">
                  <a:xfrm>
                    <a:off x="0" y="0"/>
                    <a:ext cx="847725" cy="771525"/>
                  </a:xfrm>
                  <a:prstGeom prst="rect">
                    <a:avLst/>
                  </a:prstGeom>
                  <a:noFill/>
                  <a:ln w="9525">
                    <a:noFill/>
                    <a:miter lim="800000"/>
                    <a:headEnd/>
                    <a:tailEnd/>
                  </a:ln>
                </pic:spPr>
              </pic:pic>
            </a:graphicData>
          </a:graphic>
        </wp:inline>
      </w:drawing>
    </w:r>
  </w:p>
  <w:p w:rsidR="00226490" w:rsidRDefault="00793211">
    <w:pPr>
      <w:pStyle w:val="Cabealho"/>
      <w:tabs>
        <w:tab w:val="clear" w:pos="4320"/>
        <w:tab w:val="clear" w:pos="8640"/>
        <w:tab w:val="left" w:pos="7260"/>
      </w:tabs>
      <w:rPr>
        <w:sz w:val="22"/>
      </w:rPr>
    </w:pPr>
    <w:r w:rsidRPr="00793211">
      <w:rPr>
        <w:noProof/>
      </w:rPr>
      <w:pict>
        <v:rect id="_x0000_s1025" style="position:absolute;margin-left:-18.55pt;margin-top:-8.55pt;width:348pt;height:27pt;z-index:251656704" filled="f" stroked="f">
          <v:textbox style="mso-next-textbox:#_x0000_s1025" inset="1pt,1pt,1pt,1pt">
            <w:txbxContent>
              <w:p w:rsidR="00226490" w:rsidRDefault="00226490">
                <w:pPr>
                  <w:jc w:val="center"/>
                  <w:rPr>
                    <w:rFonts w:ascii="Humanst521 BT" w:hAnsi="Humanst521 BT"/>
                    <w:b/>
                    <w:sz w:val="30"/>
                    <w:szCs w:val="30"/>
                  </w:rPr>
                </w:pPr>
                <w:r>
                  <w:rPr>
                    <w:rFonts w:ascii="Humanst521 BT" w:hAnsi="Humanst521 BT"/>
                    <w:b/>
                    <w:sz w:val="30"/>
                    <w:szCs w:val="30"/>
                  </w:rPr>
                  <w:t>PREFEITURA DO MUNICÍPIO DE PORECATU</w:t>
                </w:r>
              </w:p>
            </w:txbxContent>
          </v:textbox>
        </v:rect>
      </w:pict>
    </w:r>
    <w:r w:rsidR="00226490">
      <w:rPr>
        <w:sz w:val="22"/>
      </w:rPr>
      <w:tab/>
    </w:r>
  </w:p>
  <w:p w:rsidR="00226490" w:rsidRDefault="00226490">
    <w:pPr>
      <w:pStyle w:val="Cabealho"/>
      <w:tabs>
        <w:tab w:val="clear" w:pos="4320"/>
        <w:tab w:val="clear" w:pos="8640"/>
        <w:tab w:val="left" w:pos="7260"/>
      </w:tabs>
      <w:rPr>
        <w:sz w:val="22"/>
      </w:rPr>
    </w:pPr>
    <w:r>
      <w:rPr>
        <w:sz w:val="22"/>
      </w:rPr>
      <w:t>Rua Barão do Rio Branco, nº 344 – Centro - CEP 86160-000</w:t>
    </w:r>
  </w:p>
  <w:p w:rsidR="00226490" w:rsidRDefault="00226490">
    <w:pPr>
      <w:pStyle w:val="Cabealho"/>
      <w:tabs>
        <w:tab w:val="clear" w:pos="4320"/>
        <w:tab w:val="clear" w:pos="8640"/>
        <w:tab w:val="left" w:pos="7260"/>
      </w:tabs>
      <w:rPr>
        <w:sz w:val="22"/>
      </w:rPr>
    </w:pPr>
    <w:r>
      <w:rPr>
        <w:sz w:val="22"/>
      </w:rPr>
      <w:t xml:space="preserve">Telefone: (43) 3623-3100 E-mail: </w:t>
    </w:r>
    <w:hyperlink r:id="rId2" w:history="1">
      <w:r w:rsidRPr="005E4BC8">
        <w:rPr>
          <w:rStyle w:val="Hyperlink"/>
          <w:rFonts w:ascii="Times New Roman" w:hAnsi="Times New Roman"/>
          <w:sz w:val="22"/>
        </w:rPr>
        <w:t>pmplicitacao@onda.com.br</w:t>
      </w:r>
    </w:hyperlink>
  </w:p>
  <w:p w:rsidR="00226490" w:rsidRDefault="00226490">
    <w:pPr>
      <w:pStyle w:val="Cabealho"/>
      <w:tabs>
        <w:tab w:val="clear" w:pos="4320"/>
        <w:tab w:val="clear" w:pos="8640"/>
        <w:tab w:val="left" w:pos="7260"/>
      </w:tabs>
      <w:rPr>
        <w:sz w:val="22"/>
      </w:rPr>
    </w:pPr>
    <w:r>
      <w:rPr>
        <w:sz w:val="22"/>
      </w:rPr>
      <w:t>www.porecatu.pr.gov.br</w:t>
    </w:r>
  </w:p>
  <w:p w:rsidR="00226490" w:rsidRDefault="00793211">
    <w:pPr>
      <w:pStyle w:val="Cabealho"/>
      <w:tabs>
        <w:tab w:val="clear" w:pos="4320"/>
        <w:tab w:val="clear" w:pos="8640"/>
        <w:tab w:val="left" w:pos="7260"/>
      </w:tabs>
      <w:rPr>
        <w:sz w:val="22"/>
      </w:rPr>
    </w:pPr>
    <w:r w:rsidRPr="00793211">
      <w:rPr>
        <w:noProof/>
      </w:rPr>
      <w:pict>
        <v:line id="_x0000_s1027" style="position:absolute;flip:y;z-index:251658752" from="-2pt,3.55pt" to="452pt,3.55pt"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D00CA"/>
    <w:multiLevelType w:val="singleLevel"/>
    <w:tmpl w:val="EDB03E24"/>
    <w:lvl w:ilvl="0">
      <w:start w:val="1"/>
      <w:numFmt w:val="decimalZero"/>
      <w:lvlText w:val="%1"/>
      <w:lvlJc w:val="left"/>
      <w:pPr>
        <w:tabs>
          <w:tab w:val="num" w:pos="360"/>
        </w:tabs>
        <w:ind w:left="360" w:hanging="360"/>
      </w:pPr>
      <w:rPr>
        <w:rFonts w:hint="default"/>
      </w:rPr>
    </w:lvl>
  </w:abstractNum>
  <w:abstractNum w:abstractNumId="2">
    <w:nsid w:val="04A3165D"/>
    <w:multiLevelType w:val="hybridMultilevel"/>
    <w:tmpl w:val="02D01E18"/>
    <w:lvl w:ilvl="0" w:tplc="21D67AD0">
      <w:start w:val="1"/>
      <w:numFmt w:val="lowerLetter"/>
      <w:lvlText w:val="%1)"/>
      <w:lvlJc w:val="left"/>
      <w:pPr>
        <w:ind w:left="1350" w:hanging="810"/>
      </w:pPr>
      <w:rPr>
        <w:rFonts w:cs="Times New Roman" w:hint="default"/>
        <w:color w:val="000000"/>
      </w:rPr>
    </w:lvl>
    <w:lvl w:ilvl="1" w:tplc="04160019">
      <w:start w:val="1"/>
      <w:numFmt w:val="lowerLetter"/>
      <w:lvlText w:val="%2."/>
      <w:lvlJc w:val="left"/>
      <w:pPr>
        <w:ind w:left="1620" w:hanging="360"/>
      </w:pPr>
      <w:rPr>
        <w:rFonts w:cs="Times New Roman"/>
      </w:rPr>
    </w:lvl>
    <w:lvl w:ilvl="2" w:tplc="0416001B">
      <w:start w:val="1"/>
      <w:numFmt w:val="lowerRoman"/>
      <w:lvlText w:val="%3."/>
      <w:lvlJc w:val="right"/>
      <w:pPr>
        <w:ind w:left="2340" w:hanging="180"/>
      </w:pPr>
      <w:rPr>
        <w:rFonts w:cs="Times New Roman"/>
      </w:rPr>
    </w:lvl>
    <w:lvl w:ilvl="3" w:tplc="0416000F">
      <w:start w:val="1"/>
      <w:numFmt w:val="decimal"/>
      <w:lvlText w:val="%4."/>
      <w:lvlJc w:val="left"/>
      <w:pPr>
        <w:ind w:left="3060" w:hanging="360"/>
      </w:pPr>
      <w:rPr>
        <w:rFonts w:cs="Times New Roman"/>
      </w:rPr>
    </w:lvl>
    <w:lvl w:ilvl="4" w:tplc="04160019">
      <w:start w:val="1"/>
      <w:numFmt w:val="lowerLetter"/>
      <w:lvlText w:val="%5."/>
      <w:lvlJc w:val="left"/>
      <w:pPr>
        <w:ind w:left="3780" w:hanging="360"/>
      </w:pPr>
      <w:rPr>
        <w:rFonts w:cs="Times New Roman"/>
      </w:rPr>
    </w:lvl>
    <w:lvl w:ilvl="5" w:tplc="0416001B">
      <w:start w:val="1"/>
      <w:numFmt w:val="lowerRoman"/>
      <w:lvlText w:val="%6."/>
      <w:lvlJc w:val="right"/>
      <w:pPr>
        <w:ind w:left="4500" w:hanging="180"/>
      </w:pPr>
      <w:rPr>
        <w:rFonts w:cs="Times New Roman"/>
      </w:rPr>
    </w:lvl>
    <w:lvl w:ilvl="6" w:tplc="0416000F">
      <w:start w:val="1"/>
      <w:numFmt w:val="decimal"/>
      <w:lvlText w:val="%7."/>
      <w:lvlJc w:val="left"/>
      <w:pPr>
        <w:ind w:left="5220" w:hanging="360"/>
      </w:pPr>
      <w:rPr>
        <w:rFonts w:cs="Times New Roman"/>
      </w:rPr>
    </w:lvl>
    <w:lvl w:ilvl="7" w:tplc="04160019">
      <w:start w:val="1"/>
      <w:numFmt w:val="lowerLetter"/>
      <w:lvlText w:val="%8."/>
      <w:lvlJc w:val="left"/>
      <w:pPr>
        <w:ind w:left="5940" w:hanging="360"/>
      </w:pPr>
      <w:rPr>
        <w:rFonts w:cs="Times New Roman"/>
      </w:rPr>
    </w:lvl>
    <w:lvl w:ilvl="8" w:tplc="0416001B">
      <w:start w:val="1"/>
      <w:numFmt w:val="lowerRoman"/>
      <w:lvlText w:val="%9."/>
      <w:lvlJc w:val="right"/>
      <w:pPr>
        <w:ind w:left="6660" w:hanging="180"/>
      </w:pPr>
      <w:rPr>
        <w:rFonts w:cs="Times New Roman"/>
      </w:rPr>
    </w:lvl>
  </w:abstractNum>
  <w:abstractNum w:abstractNumId="3">
    <w:nsid w:val="09541B5E"/>
    <w:multiLevelType w:val="hybridMultilevel"/>
    <w:tmpl w:val="7BB66D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4E79A1"/>
    <w:multiLevelType w:val="multilevel"/>
    <w:tmpl w:val="E20EF3FE"/>
    <w:lvl w:ilvl="0">
      <w:start w:val="22"/>
      <w:numFmt w:val="decimalZero"/>
      <w:lvlText w:val="%1"/>
      <w:lvlJc w:val="left"/>
      <w:pPr>
        <w:tabs>
          <w:tab w:val="num" w:pos="420"/>
        </w:tabs>
        <w:ind w:left="420" w:hanging="420"/>
      </w:pPr>
      <w:rPr>
        <w:rFonts w:hint="default"/>
        <w:color w:val="000000"/>
        <w:sz w:val="24"/>
      </w:rPr>
    </w:lvl>
    <w:lvl w:ilvl="1">
      <w:start w:val="5"/>
      <w:numFmt w:val="decimal"/>
      <w:lvlText w:val="%1.%2"/>
      <w:lvlJc w:val="left"/>
      <w:pPr>
        <w:tabs>
          <w:tab w:val="num" w:pos="420"/>
        </w:tabs>
        <w:ind w:left="420" w:hanging="420"/>
      </w:pPr>
      <w:rPr>
        <w:rFonts w:hint="default"/>
        <w:color w:val="000000"/>
        <w:sz w:val="24"/>
      </w:rPr>
    </w:lvl>
    <w:lvl w:ilvl="2">
      <w:start w:val="1"/>
      <w:numFmt w:val="decimal"/>
      <w:lvlText w:val="%1.%2.%3"/>
      <w:lvlJc w:val="left"/>
      <w:pPr>
        <w:tabs>
          <w:tab w:val="num" w:pos="720"/>
        </w:tabs>
        <w:ind w:left="720" w:hanging="720"/>
      </w:pPr>
      <w:rPr>
        <w:rFonts w:hint="default"/>
        <w:color w:val="000000"/>
        <w:sz w:val="24"/>
      </w:rPr>
    </w:lvl>
    <w:lvl w:ilvl="3">
      <w:start w:val="1"/>
      <w:numFmt w:val="decimal"/>
      <w:lvlText w:val="%1.%2.%3.%4"/>
      <w:lvlJc w:val="left"/>
      <w:pPr>
        <w:tabs>
          <w:tab w:val="num" w:pos="720"/>
        </w:tabs>
        <w:ind w:left="720" w:hanging="720"/>
      </w:pPr>
      <w:rPr>
        <w:rFonts w:hint="default"/>
        <w:color w:val="000000"/>
        <w:sz w:val="24"/>
      </w:rPr>
    </w:lvl>
    <w:lvl w:ilvl="4">
      <w:start w:val="1"/>
      <w:numFmt w:val="decimal"/>
      <w:lvlText w:val="%1.%2.%3.%4.%5"/>
      <w:lvlJc w:val="left"/>
      <w:pPr>
        <w:tabs>
          <w:tab w:val="num" w:pos="1080"/>
        </w:tabs>
        <w:ind w:left="1080" w:hanging="1080"/>
      </w:pPr>
      <w:rPr>
        <w:rFonts w:hint="default"/>
        <w:color w:val="000000"/>
        <w:sz w:val="24"/>
      </w:rPr>
    </w:lvl>
    <w:lvl w:ilvl="5">
      <w:start w:val="1"/>
      <w:numFmt w:val="decimal"/>
      <w:lvlText w:val="%1.%2.%3.%4.%5.%6"/>
      <w:lvlJc w:val="left"/>
      <w:pPr>
        <w:tabs>
          <w:tab w:val="num" w:pos="1080"/>
        </w:tabs>
        <w:ind w:left="1080" w:hanging="1080"/>
      </w:pPr>
      <w:rPr>
        <w:rFonts w:hint="default"/>
        <w:color w:val="000000"/>
        <w:sz w:val="24"/>
      </w:rPr>
    </w:lvl>
    <w:lvl w:ilvl="6">
      <w:start w:val="1"/>
      <w:numFmt w:val="decimal"/>
      <w:lvlText w:val="%1.%2.%3.%4.%5.%6.%7"/>
      <w:lvlJc w:val="left"/>
      <w:pPr>
        <w:tabs>
          <w:tab w:val="num" w:pos="1440"/>
        </w:tabs>
        <w:ind w:left="1440" w:hanging="1440"/>
      </w:pPr>
      <w:rPr>
        <w:rFonts w:hint="default"/>
        <w:color w:val="000000"/>
        <w:sz w:val="24"/>
      </w:rPr>
    </w:lvl>
    <w:lvl w:ilvl="7">
      <w:start w:val="1"/>
      <w:numFmt w:val="decimal"/>
      <w:lvlText w:val="%1.%2.%3.%4.%5.%6.%7.%8"/>
      <w:lvlJc w:val="left"/>
      <w:pPr>
        <w:tabs>
          <w:tab w:val="num" w:pos="1440"/>
        </w:tabs>
        <w:ind w:left="1440" w:hanging="1440"/>
      </w:pPr>
      <w:rPr>
        <w:rFonts w:hint="default"/>
        <w:color w:val="000000"/>
        <w:sz w:val="24"/>
      </w:rPr>
    </w:lvl>
    <w:lvl w:ilvl="8">
      <w:start w:val="1"/>
      <w:numFmt w:val="decimal"/>
      <w:lvlText w:val="%1.%2.%3.%4.%5.%6.%7.%8.%9"/>
      <w:lvlJc w:val="left"/>
      <w:pPr>
        <w:tabs>
          <w:tab w:val="num" w:pos="1800"/>
        </w:tabs>
        <w:ind w:left="1800" w:hanging="1800"/>
      </w:pPr>
      <w:rPr>
        <w:rFonts w:hint="default"/>
        <w:color w:val="000000"/>
        <w:sz w:val="24"/>
      </w:rPr>
    </w:lvl>
  </w:abstractNum>
  <w:abstractNum w:abstractNumId="5">
    <w:nsid w:val="11DB279E"/>
    <w:multiLevelType w:val="multilevel"/>
    <w:tmpl w:val="E450723E"/>
    <w:lvl w:ilvl="0">
      <w:start w:val="16"/>
      <w:numFmt w:val="decimalZero"/>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b w:val="0"/>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53D7414"/>
    <w:multiLevelType w:val="multilevel"/>
    <w:tmpl w:val="01CE9E6C"/>
    <w:lvl w:ilvl="0">
      <w:start w:val="21"/>
      <w:numFmt w:val="decimalZero"/>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1562003E"/>
    <w:multiLevelType w:val="multilevel"/>
    <w:tmpl w:val="E7C2A734"/>
    <w:lvl w:ilvl="0">
      <w:start w:val="19"/>
      <w:numFmt w:val="decimalZero"/>
      <w:lvlText w:val="%1"/>
      <w:lvlJc w:val="left"/>
      <w:pPr>
        <w:tabs>
          <w:tab w:val="num" w:pos="1129"/>
        </w:tabs>
        <w:ind w:left="1129"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625"/>
        </w:tabs>
        <w:ind w:left="4625" w:hanging="1080"/>
      </w:pPr>
      <w:rPr>
        <w:rFonts w:hint="default"/>
      </w:rPr>
    </w:lvl>
    <w:lvl w:ilvl="5">
      <w:start w:val="1"/>
      <w:numFmt w:val="decimal"/>
      <w:lvlText w:val="%1.%2.%3.%4.%5.%6"/>
      <w:lvlJc w:val="left"/>
      <w:pPr>
        <w:tabs>
          <w:tab w:val="num" w:pos="5334"/>
        </w:tabs>
        <w:ind w:left="5334" w:hanging="1080"/>
      </w:pPr>
      <w:rPr>
        <w:rFonts w:hint="default"/>
      </w:rPr>
    </w:lvl>
    <w:lvl w:ilvl="6">
      <w:start w:val="1"/>
      <w:numFmt w:val="decimal"/>
      <w:lvlText w:val="%1.%2.%3.%4.%5.%6.%7"/>
      <w:lvlJc w:val="left"/>
      <w:pPr>
        <w:tabs>
          <w:tab w:val="num" w:pos="6403"/>
        </w:tabs>
        <w:ind w:left="6403" w:hanging="1440"/>
      </w:pPr>
      <w:rPr>
        <w:rFonts w:hint="default"/>
      </w:rPr>
    </w:lvl>
    <w:lvl w:ilvl="7">
      <w:start w:val="1"/>
      <w:numFmt w:val="decimal"/>
      <w:lvlText w:val="%1.%2.%3.%4.%5.%6.%7.%8"/>
      <w:lvlJc w:val="left"/>
      <w:pPr>
        <w:tabs>
          <w:tab w:val="num" w:pos="7112"/>
        </w:tabs>
        <w:ind w:left="7112" w:hanging="1440"/>
      </w:pPr>
      <w:rPr>
        <w:rFonts w:hint="default"/>
      </w:rPr>
    </w:lvl>
    <w:lvl w:ilvl="8">
      <w:start w:val="1"/>
      <w:numFmt w:val="decimal"/>
      <w:lvlText w:val="%1.%2.%3.%4.%5.%6.%7.%8.%9"/>
      <w:lvlJc w:val="left"/>
      <w:pPr>
        <w:tabs>
          <w:tab w:val="num" w:pos="8181"/>
        </w:tabs>
        <w:ind w:left="8181" w:hanging="1800"/>
      </w:pPr>
      <w:rPr>
        <w:rFonts w:hint="default"/>
      </w:rPr>
    </w:lvl>
  </w:abstractNum>
  <w:abstractNum w:abstractNumId="8">
    <w:nsid w:val="18065FAA"/>
    <w:multiLevelType w:val="hybridMultilevel"/>
    <w:tmpl w:val="A0BCBA0E"/>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19EA617F"/>
    <w:multiLevelType w:val="hybridMultilevel"/>
    <w:tmpl w:val="02D01E18"/>
    <w:lvl w:ilvl="0" w:tplc="21D67AD0">
      <w:start w:val="1"/>
      <w:numFmt w:val="lowerLetter"/>
      <w:lvlText w:val="%1)"/>
      <w:lvlJc w:val="left"/>
      <w:pPr>
        <w:ind w:left="1350" w:hanging="810"/>
      </w:pPr>
      <w:rPr>
        <w:rFonts w:cs="Times New Roman" w:hint="default"/>
        <w:color w:val="000000"/>
      </w:rPr>
    </w:lvl>
    <w:lvl w:ilvl="1" w:tplc="04160019">
      <w:start w:val="1"/>
      <w:numFmt w:val="lowerLetter"/>
      <w:lvlText w:val="%2."/>
      <w:lvlJc w:val="left"/>
      <w:pPr>
        <w:ind w:left="1620" w:hanging="360"/>
      </w:pPr>
      <w:rPr>
        <w:rFonts w:cs="Times New Roman"/>
      </w:rPr>
    </w:lvl>
    <w:lvl w:ilvl="2" w:tplc="0416001B">
      <w:start w:val="1"/>
      <w:numFmt w:val="lowerRoman"/>
      <w:lvlText w:val="%3."/>
      <w:lvlJc w:val="right"/>
      <w:pPr>
        <w:ind w:left="2340" w:hanging="180"/>
      </w:pPr>
      <w:rPr>
        <w:rFonts w:cs="Times New Roman"/>
      </w:rPr>
    </w:lvl>
    <w:lvl w:ilvl="3" w:tplc="0416000F">
      <w:start w:val="1"/>
      <w:numFmt w:val="decimal"/>
      <w:lvlText w:val="%4."/>
      <w:lvlJc w:val="left"/>
      <w:pPr>
        <w:ind w:left="3060" w:hanging="360"/>
      </w:pPr>
      <w:rPr>
        <w:rFonts w:cs="Times New Roman"/>
      </w:rPr>
    </w:lvl>
    <w:lvl w:ilvl="4" w:tplc="04160019">
      <w:start w:val="1"/>
      <w:numFmt w:val="lowerLetter"/>
      <w:lvlText w:val="%5."/>
      <w:lvlJc w:val="left"/>
      <w:pPr>
        <w:ind w:left="3780" w:hanging="360"/>
      </w:pPr>
      <w:rPr>
        <w:rFonts w:cs="Times New Roman"/>
      </w:rPr>
    </w:lvl>
    <w:lvl w:ilvl="5" w:tplc="0416001B">
      <w:start w:val="1"/>
      <w:numFmt w:val="lowerRoman"/>
      <w:lvlText w:val="%6."/>
      <w:lvlJc w:val="right"/>
      <w:pPr>
        <w:ind w:left="4500" w:hanging="180"/>
      </w:pPr>
      <w:rPr>
        <w:rFonts w:cs="Times New Roman"/>
      </w:rPr>
    </w:lvl>
    <w:lvl w:ilvl="6" w:tplc="0416000F">
      <w:start w:val="1"/>
      <w:numFmt w:val="decimal"/>
      <w:lvlText w:val="%7."/>
      <w:lvlJc w:val="left"/>
      <w:pPr>
        <w:ind w:left="5220" w:hanging="360"/>
      </w:pPr>
      <w:rPr>
        <w:rFonts w:cs="Times New Roman"/>
      </w:rPr>
    </w:lvl>
    <w:lvl w:ilvl="7" w:tplc="04160019">
      <w:start w:val="1"/>
      <w:numFmt w:val="lowerLetter"/>
      <w:lvlText w:val="%8."/>
      <w:lvlJc w:val="left"/>
      <w:pPr>
        <w:ind w:left="5940" w:hanging="360"/>
      </w:pPr>
      <w:rPr>
        <w:rFonts w:cs="Times New Roman"/>
      </w:rPr>
    </w:lvl>
    <w:lvl w:ilvl="8" w:tplc="0416001B">
      <w:start w:val="1"/>
      <w:numFmt w:val="lowerRoman"/>
      <w:lvlText w:val="%9."/>
      <w:lvlJc w:val="right"/>
      <w:pPr>
        <w:ind w:left="6660" w:hanging="180"/>
      </w:pPr>
      <w:rPr>
        <w:rFonts w:cs="Times New Roman"/>
      </w:rPr>
    </w:lvl>
  </w:abstractNum>
  <w:abstractNum w:abstractNumId="10">
    <w:nsid w:val="1D8A64DA"/>
    <w:multiLevelType w:val="multilevel"/>
    <w:tmpl w:val="AEEE85F2"/>
    <w:lvl w:ilvl="0">
      <w:start w:val="27"/>
      <w:numFmt w:val="decimalZero"/>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1FBD4A4E"/>
    <w:multiLevelType w:val="hybridMultilevel"/>
    <w:tmpl w:val="CE2273F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2">
    <w:nsid w:val="25112990"/>
    <w:multiLevelType w:val="multilevel"/>
    <w:tmpl w:val="79F4041E"/>
    <w:lvl w:ilvl="0">
      <w:start w:val="14"/>
      <w:numFmt w:val="decimalZero"/>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2AEE1506"/>
    <w:multiLevelType w:val="hybridMultilevel"/>
    <w:tmpl w:val="6ED0799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2C1672AA"/>
    <w:multiLevelType w:val="hybridMultilevel"/>
    <w:tmpl w:val="BB400B64"/>
    <w:lvl w:ilvl="0" w:tplc="FE68A5D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DB6ECD"/>
    <w:multiLevelType w:val="multilevel"/>
    <w:tmpl w:val="48E4DCE4"/>
    <w:lvl w:ilvl="0">
      <w:start w:val="4"/>
      <w:numFmt w:val="decimalZero"/>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nsid w:val="41965D1C"/>
    <w:multiLevelType w:val="multilevel"/>
    <w:tmpl w:val="9CC8341E"/>
    <w:lvl w:ilvl="0">
      <w:start w:val="13"/>
      <w:numFmt w:val="decimalZero"/>
      <w:lvlText w:val="%1"/>
      <w:lvlJc w:val="left"/>
      <w:pPr>
        <w:tabs>
          <w:tab w:val="num" w:pos="420"/>
        </w:tabs>
        <w:ind w:left="420" w:hanging="420"/>
      </w:pPr>
      <w:rPr>
        <w:rFonts w:hint="default"/>
      </w:rPr>
    </w:lvl>
    <w:lvl w:ilvl="1">
      <w:start w:val="5"/>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44E11C28"/>
    <w:multiLevelType w:val="hybridMultilevel"/>
    <w:tmpl w:val="DE0AAC98"/>
    <w:lvl w:ilvl="0" w:tplc="5978B9FA">
      <w:start w:val="1"/>
      <w:numFmt w:val="lowerLetter"/>
      <w:lvlText w:val="%1)"/>
      <w:lvlJc w:val="left"/>
      <w:pPr>
        <w:tabs>
          <w:tab w:val="num" w:pos="720"/>
        </w:tabs>
        <w:ind w:left="11" w:firstLine="349"/>
      </w:pPr>
      <w:rPr>
        <w:rFonts w:cs="Times New Roman" w:hint="default"/>
        <w:b w:val="0"/>
        <w:bCs w:val="0"/>
        <w:i w:val="0"/>
        <w:iCs w:val="0"/>
        <w:sz w:val="24"/>
        <w:szCs w:val="24"/>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8">
    <w:nsid w:val="4820352E"/>
    <w:multiLevelType w:val="hybridMultilevel"/>
    <w:tmpl w:val="E7762ABE"/>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9">
    <w:nsid w:val="4E402DD7"/>
    <w:multiLevelType w:val="singleLevel"/>
    <w:tmpl w:val="743EF056"/>
    <w:lvl w:ilvl="0">
      <w:start w:val="1"/>
      <w:numFmt w:val="lowerLetter"/>
      <w:lvlText w:val="%1)"/>
      <w:lvlJc w:val="left"/>
      <w:pPr>
        <w:tabs>
          <w:tab w:val="num" w:pos="360"/>
        </w:tabs>
        <w:ind w:left="360" w:hanging="360"/>
      </w:pPr>
      <w:rPr>
        <w:rFonts w:hint="default"/>
        <w:color w:val="auto"/>
      </w:rPr>
    </w:lvl>
  </w:abstractNum>
  <w:abstractNum w:abstractNumId="20">
    <w:nsid w:val="53D72272"/>
    <w:multiLevelType w:val="hybridMultilevel"/>
    <w:tmpl w:val="0C9C1930"/>
    <w:lvl w:ilvl="0" w:tplc="8F064D6E">
      <w:start w:val="5"/>
      <w:numFmt w:val="lowerLetter"/>
      <w:lvlText w:val="%1)"/>
      <w:lvlJc w:val="left"/>
      <w:pPr>
        <w:ind w:left="709" w:hanging="360"/>
      </w:pPr>
      <w:rPr>
        <w:rFonts w:cs="Times New Roman" w:hint="default"/>
      </w:rPr>
    </w:lvl>
    <w:lvl w:ilvl="1" w:tplc="04160019">
      <w:start w:val="1"/>
      <w:numFmt w:val="lowerLetter"/>
      <w:lvlText w:val="%2."/>
      <w:lvlJc w:val="left"/>
      <w:pPr>
        <w:ind w:left="1429" w:hanging="360"/>
      </w:pPr>
      <w:rPr>
        <w:rFonts w:cs="Times New Roman"/>
      </w:rPr>
    </w:lvl>
    <w:lvl w:ilvl="2" w:tplc="0416001B">
      <w:start w:val="1"/>
      <w:numFmt w:val="lowerRoman"/>
      <w:lvlText w:val="%3."/>
      <w:lvlJc w:val="right"/>
      <w:pPr>
        <w:ind w:left="2149" w:hanging="180"/>
      </w:pPr>
      <w:rPr>
        <w:rFonts w:cs="Times New Roman"/>
      </w:rPr>
    </w:lvl>
    <w:lvl w:ilvl="3" w:tplc="0416000F">
      <w:start w:val="1"/>
      <w:numFmt w:val="decimal"/>
      <w:lvlText w:val="%4."/>
      <w:lvlJc w:val="left"/>
      <w:pPr>
        <w:ind w:left="2869" w:hanging="360"/>
      </w:pPr>
      <w:rPr>
        <w:rFonts w:cs="Times New Roman"/>
      </w:rPr>
    </w:lvl>
    <w:lvl w:ilvl="4" w:tplc="04160019">
      <w:start w:val="1"/>
      <w:numFmt w:val="lowerLetter"/>
      <w:lvlText w:val="%5."/>
      <w:lvlJc w:val="left"/>
      <w:pPr>
        <w:ind w:left="3589" w:hanging="360"/>
      </w:pPr>
      <w:rPr>
        <w:rFonts w:cs="Times New Roman"/>
      </w:rPr>
    </w:lvl>
    <w:lvl w:ilvl="5" w:tplc="0416001B">
      <w:start w:val="1"/>
      <w:numFmt w:val="lowerRoman"/>
      <w:lvlText w:val="%6."/>
      <w:lvlJc w:val="right"/>
      <w:pPr>
        <w:ind w:left="4309" w:hanging="180"/>
      </w:pPr>
      <w:rPr>
        <w:rFonts w:cs="Times New Roman"/>
      </w:rPr>
    </w:lvl>
    <w:lvl w:ilvl="6" w:tplc="0416000F">
      <w:start w:val="1"/>
      <w:numFmt w:val="decimal"/>
      <w:lvlText w:val="%7."/>
      <w:lvlJc w:val="left"/>
      <w:pPr>
        <w:ind w:left="5029" w:hanging="360"/>
      </w:pPr>
      <w:rPr>
        <w:rFonts w:cs="Times New Roman"/>
      </w:rPr>
    </w:lvl>
    <w:lvl w:ilvl="7" w:tplc="04160019">
      <w:start w:val="1"/>
      <w:numFmt w:val="lowerLetter"/>
      <w:lvlText w:val="%8."/>
      <w:lvlJc w:val="left"/>
      <w:pPr>
        <w:ind w:left="5749" w:hanging="360"/>
      </w:pPr>
      <w:rPr>
        <w:rFonts w:cs="Times New Roman"/>
      </w:rPr>
    </w:lvl>
    <w:lvl w:ilvl="8" w:tplc="0416001B">
      <w:start w:val="1"/>
      <w:numFmt w:val="lowerRoman"/>
      <w:lvlText w:val="%9."/>
      <w:lvlJc w:val="right"/>
      <w:pPr>
        <w:ind w:left="6469" w:hanging="180"/>
      </w:pPr>
      <w:rPr>
        <w:rFonts w:cs="Times New Roman"/>
      </w:rPr>
    </w:lvl>
  </w:abstractNum>
  <w:abstractNum w:abstractNumId="21">
    <w:nsid w:val="5A012DEA"/>
    <w:multiLevelType w:val="multilevel"/>
    <w:tmpl w:val="577E0884"/>
    <w:lvl w:ilvl="0">
      <w:start w:val="15"/>
      <w:numFmt w:val="decimalZero"/>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5D3A3353"/>
    <w:multiLevelType w:val="hybridMultilevel"/>
    <w:tmpl w:val="679C37E0"/>
    <w:lvl w:ilvl="0" w:tplc="536CBA26">
      <w:start w:val="1"/>
      <w:numFmt w:val="lowerLetter"/>
      <w:lvlText w:val="%1)"/>
      <w:lvlJc w:val="left"/>
      <w:pPr>
        <w:tabs>
          <w:tab w:val="num" w:pos="1440"/>
        </w:tabs>
        <w:ind w:left="731" w:firstLine="349"/>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5D571605"/>
    <w:multiLevelType w:val="hybridMultilevel"/>
    <w:tmpl w:val="19BED316"/>
    <w:lvl w:ilvl="0" w:tplc="48E4BF1C">
      <w:start w:val="4"/>
      <w:numFmt w:val="decimal"/>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A60617"/>
    <w:multiLevelType w:val="hybridMultilevel"/>
    <w:tmpl w:val="39000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ECE53F2"/>
    <w:multiLevelType w:val="hybridMultilevel"/>
    <w:tmpl w:val="068A532E"/>
    <w:lvl w:ilvl="0" w:tplc="8E3E72A8">
      <w:start w:val="1"/>
      <w:numFmt w:val="lowerRoman"/>
      <w:lvlText w:val="%1)"/>
      <w:lvlJc w:val="left"/>
      <w:pPr>
        <w:ind w:left="1260" w:hanging="720"/>
      </w:pPr>
      <w:rPr>
        <w:rFonts w:cs="Times New Roman" w:hint="default"/>
      </w:rPr>
    </w:lvl>
    <w:lvl w:ilvl="1" w:tplc="04160019">
      <w:start w:val="1"/>
      <w:numFmt w:val="lowerLetter"/>
      <w:lvlText w:val="%2."/>
      <w:lvlJc w:val="left"/>
      <w:pPr>
        <w:ind w:left="1620" w:hanging="360"/>
      </w:pPr>
      <w:rPr>
        <w:rFonts w:cs="Times New Roman"/>
      </w:rPr>
    </w:lvl>
    <w:lvl w:ilvl="2" w:tplc="0416001B">
      <w:start w:val="1"/>
      <w:numFmt w:val="lowerRoman"/>
      <w:lvlText w:val="%3."/>
      <w:lvlJc w:val="right"/>
      <w:pPr>
        <w:ind w:left="2340" w:hanging="180"/>
      </w:pPr>
      <w:rPr>
        <w:rFonts w:cs="Times New Roman"/>
      </w:rPr>
    </w:lvl>
    <w:lvl w:ilvl="3" w:tplc="0416000F">
      <w:start w:val="1"/>
      <w:numFmt w:val="decimal"/>
      <w:lvlText w:val="%4."/>
      <w:lvlJc w:val="left"/>
      <w:pPr>
        <w:ind w:left="3060" w:hanging="360"/>
      </w:pPr>
      <w:rPr>
        <w:rFonts w:cs="Times New Roman"/>
      </w:rPr>
    </w:lvl>
    <w:lvl w:ilvl="4" w:tplc="04160019">
      <w:start w:val="1"/>
      <w:numFmt w:val="lowerLetter"/>
      <w:lvlText w:val="%5."/>
      <w:lvlJc w:val="left"/>
      <w:pPr>
        <w:ind w:left="3780" w:hanging="360"/>
      </w:pPr>
      <w:rPr>
        <w:rFonts w:cs="Times New Roman"/>
      </w:rPr>
    </w:lvl>
    <w:lvl w:ilvl="5" w:tplc="0416001B">
      <w:start w:val="1"/>
      <w:numFmt w:val="lowerRoman"/>
      <w:lvlText w:val="%6."/>
      <w:lvlJc w:val="right"/>
      <w:pPr>
        <w:ind w:left="4500" w:hanging="180"/>
      </w:pPr>
      <w:rPr>
        <w:rFonts w:cs="Times New Roman"/>
      </w:rPr>
    </w:lvl>
    <w:lvl w:ilvl="6" w:tplc="0416000F">
      <w:start w:val="1"/>
      <w:numFmt w:val="decimal"/>
      <w:lvlText w:val="%7."/>
      <w:lvlJc w:val="left"/>
      <w:pPr>
        <w:ind w:left="5220" w:hanging="360"/>
      </w:pPr>
      <w:rPr>
        <w:rFonts w:cs="Times New Roman"/>
      </w:rPr>
    </w:lvl>
    <w:lvl w:ilvl="7" w:tplc="04160019">
      <w:start w:val="1"/>
      <w:numFmt w:val="lowerLetter"/>
      <w:lvlText w:val="%8."/>
      <w:lvlJc w:val="left"/>
      <w:pPr>
        <w:ind w:left="5940" w:hanging="360"/>
      </w:pPr>
      <w:rPr>
        <w:rFonts w:cs="Times New Roman"/>
      </w:rPr>
    </w:lvl>
    <w:lvl w:ilvl="8" w:tplc="0416001B">
      <w:start w:val="1"/>
      <w:numFmt w:val="lowerRoman"/>
      <w:lvlText w:val="%9."/>
      <w:lvlJc w:val="right"/>
      <w:pPr>
        <w:ind w:left="6660" w:hanging="180"/>
      </w:pPr>
      <w:rPr>
        <w:rFonts w:cs="Times New Roman"/>
      </w:rPr>
    </w:lvl>
  </w:abstractNum>
  <w:abstractNum w:abstractNumId="26">
    <w:nsid w:val="608C2971"/>
    <w:multiLevelType w:val="multilevel"/>
    <w:tmpl w:val="53348982"/>
    <w:lvl w:ilvl="0">
      <w:start w:val="3"/>
      <w:numFmt w:val="decimalZero"/>
      <w:lvlText w:val="%1"/>
      <w:lvlJc w:val="left"/>
      <w:pPr>
        <w:tabs>
          <w:tab w:val="num" w:pos="600"/>
        </w:tabs>
        <w:ind w:left="600" w:hanging="600"/>
      </w:pPr>
      <w:rPr>
        <w:rFonts w:hint="default"/>
      </w:rPr>
    </w:lvl>
    <w:lvl w:ilvl="1">
      <w:start w:val="2"/>
      <w:numFmt w:val="decimal"/>
      <w:lvlText w:val="%1.%2"/>
      <w:lvlJc w:val="left"/>
      <w:pPr>
        <w:tabs>
          <w:tab w:val="num" w:pos="1309"/>
        </w:tabs>
        <w:ind w:left="1309" w:hanging="600"/>
      </w:pPr>
      <w:rPr>
        <w:rFonts w:hint="default"/>
      </w:rPr>
    </w:lvl>
    <w:lvl w:ilvl="2">
      <w:start w:val="1"/>
      <w:numFmt w:val="decimal"/>
      <w:lvlText w:val="%1.%2.%3"/>
      <w:lvlJc w:val="left"/>
      <w:pPr>
        <w:tabs>
          <w:tab w:val="num" w:pos="1020"/>
        </w:tabs>
        <w:ind w:left="1020" w:hanging="720"/>
      </w:pPr>
      <w:rPr>
        <w:rFonts w:hint="default"/>
        <w:b w:val="0"/>
        <w:i w:val="0"/>
        <w:sz w:val="24"/>
        <w:szCs w:val="24"/>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630B67F9"/>
    <w:multiLevelType w:val="multilevel"/>
    <w:tmpl w:val="1FBE2F26"/>
    <w:lvl w:ilvl="0">
      <w:start w:val="18"/>
      <w:numFmt w:val="decimalZero"/>
      <w:lvlText w:val="%1"/>
      <w:lvlJc w:val="left"/>
      <w:pPr>
        <w:tabs>
          <w:tab w:val="num" w:pos="420"/>
        </w:tabs>
        <w:ind w:left="420" w:hanging="420"/>
      </w:pPr>
      <w:rPr>
        <w:rFonts w:hint="default"/>
      </w:rPr>
    </w:lvl>
    <w:lvl w:ilvl="1">
      <w:start w:val="3"/>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651803EC"/>
    <w:multiLevelType w:val="hybridMultilevel"/>
    <w:tmpl w:val="0D3E6420"/>
    <w:lvl w:ilvl="0" w:tplc="ED823F2C">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58C044F"/>
    <w:multiLevelType w:val="multilevel"/>
    <w:tmpl w:val="DA2A1076"/>
    <w:lvl w:ilvl="0">
      <w:start w:val="19"/>
      <w:numFmt w:val="decimalZero"/>
      <w:lvlText w:val="%1"/>
      <w:lvlJc w:val="left"/>
      <w:pPr>
        <w:tabs>
          <w:tab w:val="num" w:pos="600"/>
        </w:tabs>
        <w:ind w:left="600" w:hanging="600"/>
      </w:pPr>
      <w:rPr>
        <w:rFonts w:hint="default"/>
      </w:rPr>
    </w:lvl>
    <w:lvl w:ilvl="1">
      <w:start w:val="2"/>
      <w:numFmt w:val="decimal"/>
      <w:lvlText w:val="%1.%2"/>
      <w:lvlJc w:val="left"/>
      <w:pPr>
        <w:tabs>
          <w:tab w:val="num" w:pos="1309"/>
        </w:tabs>
        <w:ind w:left="1309" w:hanging="600"/>
      </w:pPr>
      <w:rPr>
        <w:rFonts w:hint="default"/>
      </w:rPr>
    </w:lvl>
    <w:lvl w:ilvl="2">
      <w:start w:val="3"/>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65DD0FF0"/>
    <w:multiLevelType w:val="hybridMultilevel"/>
    <w:tmpl w:val="0B60A7F8"/>
    <w:lvl w:ilvl="0" w:tplc="C352DA9C">
      <w:start w:val="1"/>
      <w:numFmt w:val="lowerRoman"/>
      <w:lvlText w:val="%1)"/>
      <w:lvlJc w:val="left"/>
      <w:pPr>
        <w:ind w:left="1260" w:hanging="720"/>
      </w:pPr>
      <w:rPr>
        <w:rFonts w:cs="Times New Roman" w:hint="default"/>
        <w:b/>
        <w:bCs/>
        <w:u w:val="single"/>
      </w:rPr>
    </w:lvl>
    <w:lvl w:ilvl="1" w:tplc="04160019">
      <w:start w:val="1"/>
      <w:numFmt w:val="lowerLetter"/>
      <w:lvlText w:val="%2."/>
      <w:lvlJc w:val="left"/>
      <w:pPr>
        <w:ind w:left="1620" w:hanging="360"/>
      </w:pPr>
      <w:rPr>
        <w:rFonts w:cs="Times New Roman"/>
      </w:rPr>
    </w:lvl>
    <w:lvl w:ilvl="2" w:tplc="0416001B">
      <w:start w:val="1"/>
      <w:numFmt w:val="lowerRoman"/>
      <w:lvlText w:val="%3."/>
      <w:lvlJc w:val="right"/>
      <w:pPr>
        <w:ind w:left="2340" w:hanging="180"/>
      </w:pPr>
      <w:rPr>
        <w:rFonts w:cs="Times New Roman"/>
      </w:rPr>
    </w:lvl>
    <w:lvl w:ilvl="3" w:tplc="0416000F">
      <w:start w:val="1"/>
      <w:numFmt w:val="decimal"/>
      <w:lvlText w:val="%4."/>
      <w:lvlJc w:val="left"/>
      <w:pPr>
        <w:ind w:left="3060" w:hanging="360"/>
      </w:pPr>
      <w:rPr>
        <w:rFonts w:cs="Times New Roman"/>
      </w:rPr>
    </w:lvl>
    <w:lvl w:ilvl="4" w:tplc="04160019">
      <w:start w:val="1"/>
      <w:numFmt w:val="lowerLetter"/>
      <w:lvlText w:val="%5."/>
      <w:lvlJc w:val="left"/>
      <w:pPr>
        <w:ind w:left="3780" w:hanging="360"/>
      </w:pPr>
      <w:rPr>
        <w:rFonts w:cs="Times New Roman"/>
      </w:rPr>
    </w:lvl>
    <w:lvl w:ilvl="5" w:tplc="0416001B">
      <w:start w:val="1"/>
      <w:numFmt w:val="lowerRoman"/>
      <w:lvlText w:val="%6."/>
      <w:lvlJc w:val="right"/>
      <w:pPr>
        <w:ind w:left="4500" w:hanging="180"/>
      </w:pPr>
      <w:rPr>
        <w:rFonts w:cs="Times New Roman"/>
      </w:rPr>
    </w:lvl>
    <w:lvl w:ilvl="6" w:tplc="0416000F">
      <w:start w:val="1"/>
      <w:numFmt w:val="decimal"/>
      <w:lvlText w:val="%7."/>
      <w:lvlJc w:val="left"/>
      <w:pPr>
        <w:ind w:left="5220" w:hanging="360"/>
      </w:pPr>
      <w:rPr>
        <w:rFonts w:cs="Times New Roman"/>
      </w:rPr>
    </w:lvl>
    <w:lvl w:ilvl="7" w:tplc="04160019">
      <w:start w:val="1"/>
      <w:numFmt w:val="lowerLetter"/>
      <w:lvlText w:val="%8."/>
      <w:lvlJc w:val="left"/>
      <w:pPr>
        <w:ind w:left="5940" w:hanging="360"/>
      </w:pPr>
      <w:rPr>
        <w:rFonts w:cs="Times New Roman"/>
      </w:rPr>
    </w:lvl>
    <w:lvl w:ilvl="8" w:tplc="0416001B">
      <w:start w:val="1"/>
      <w:numFmt w:val="lowerRoman"/>
      <w:lvlText w:val="%9."/>
      <w:lvlJc w:val="right"/>
      <w:pPr>
        <w:ind w:left="6660" w:hanging="180"/>
      </w:pPr>
      <w:rPr>
        <w:rFonts w:cs="Times New Roman"/>
      </w:rPr>
    </w:lvl>
  </w:abstractNum>
  <w:abstractNum w:abstractNumId="31">
    <w:nsid w:val="672F514F"/>
    <w:multiLevelType w:val="multilevel"/>
    <w:tmpl w:val="FFA28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B3E64C3"/>
    <w:multiLevelType w:val="multilevel"/>
    <w:tmpl w:val="ACB88D8A"/>
    <w:lvl w:ilvl="0">
      <w:start w:val="17"/>
      <w:numFmt w:val="decimalZero"/>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DC7AE5"/>
    <w:multiLevelType w:val="hybridMultilevel"/>
    <w:tmpl w:val="5456D382"/>
    <w:lvl w:ilvl="0" w:tplc="2CE6CEF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10930CC"/>
    <w:multiLevelType w:val="multilevel"/>
    <w:tmpl w:val="E3FA9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221349B"/>
    <w:multiLevelType w:val="multilevel"/>
    <w:tmpl w:val="D5B64E4C"/>
    <w:lvl w:ilvl="0">
      <w:start w:val="26"/>
      <w:numFmt w:val="decimalZero"/>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781220F7"/>
    <w:multiLevelType w:val="multilevel"/>
    <w:tmpl w:val="C27C8CCA"/>
    <w:lvl w:ilvl="0">
      <w:start w:val="20"/>
      <w:numFmt w:val="decimalZero"/>
      <w:lvlText w:val="%1"/>
      <w:lvlJc w:val="left"/>
      <w:pPr>
        <w:tabs>
          <w:tab w:val="num" w:pos="420"/>
        </w:tabs>
        <w:ind w:left="420" w:hanging="420"/>
      </w:pPr>
      <w:rPr>
        <w:rFonts w:hint="default"/>
      </w:rPr>
    </w:lvl>
    <w:lvl w:ilvl="1">
      <w:start w:val="1"/>
      <w:numFmt w:val="decimal"/>
      <w:lvlText w:val="%1.%2"/>
      <w:lvlJc w:val="left"/>
      <w:pPr>
        <w:tabs>
          <w:tab w:val="num" w:pos="1189"/>
        </w:tabs>
        <w:ind w:left="1189" w:hanging="420"/>
      </w:pPr>
      <w:rPr>
        <w:rFonts w:hint="default"/>
      </w:rPr>
    </w:lvl>
    <w:lvl w:ilvl="2">
      <w:start w:val="1"/>
      <w:numFmt w:val="decimal"/>
      <w:lvlText w:val="%1.%2.%3"/>
      <w:lvlJc w:val="left"/>
      <w:pPr>
        <w:tabs>
          <w:tab w:val="num" w:pos="2258"/>
        </w:tabs>
        <w:ind w:left="2258" w:hanging="720"/>
      </w:pPr>
      <w:rPr>
        <w:rFonts w:hint="default"/>
      </w:rPr>
    </w:lvl>
    <w:lvl w:ilvl="3">
      <w:start w:val="1"/>
      <w:numFmt w:val="decimal"/>
      <w:lvlText w:val="%1.%2.%3.%4"/>
      <w:lvlJc w:val="left"/>
      <w:pPr>
        <w:tabs>
          <w:tab w:val="num" w:pos="3027"/>
        </w:tabs>
        <w:ind w:left="3027" w:hanging="720"/>
      </w:pPr>
      <w:rPr>
        <w:rFonts w:hint="default"/>
      </w:rPr>
    </w:lvl>
    <w:lvl w:ilvl="4">
      <w:start w:val="1"/>
      <w:numFmt w:val="decimal"/>
      <w:lvlText w:val="%1.%2.%3.%4.%5"/>
      <w:lvlJc w:val="left"/>
      <w:pPr>
        <w:tabs>
          <w:tab w:val="num" w:pos="4156"/>
        </w:tabs>
        <w:ind w:left="4156" w:hanging="1080"/>
      </w:pPr>
      <w:rPr>
        <w:rFonts w:hint="default"/>
      </w:rPr>
    </w:lvl>
    <w:lvl w:ilvl="5">
      <w:start w:val="1"/>
      <w:numFmt w:val="decimal"/>
      <w:lvlText w:val="%1.%2.%3.%4.%5.%6"/>
      <w:lvlJc w:val="left"/>
      <w:pPr>
        <w:tabs>
          <w:tab w:val="num" w:pos="4925"/>
        </w:tabs>
        <w:ind w:left="4925" w:hanging="1080"/>
      </w:pPr>
      <w:rPr>
        <w:rFonts w:hint="default"/>
      </w:rPr>
    </w:lvl>
    <w:lvl w:ilvl="6">
      <w:start w:val="1"/>
      <w:numFmt w:val="decimal"/>
      <w:lvlText w:val="%1.%2.%3.%4.%5.%6.%7"/>
      <w:lvlJc w:val="left"/>
      <w:pPr>
        <w:tabs>
          <w:tab w:val="num" w:pos="6054"/>
        </w:tabs>
        <w:ind w:left="6054" w:hanging="1440"/>
      </w:pPr>
      <w:rPr>
        <w:rFonts w:hint="default"/>
      </w:rPr>
    </w:lvl>
    <w:lvl w:ilvl="7">
      <w:start w:val="1"/>
      <w:numFmt w:val="decimal"/>
      <w:lvlText w:val="%1.%2.%3.%4.%5.%6.%7.%8"/>
      <w:lvlJc w:val="left"/>
      <w:pPr>
        <w:tabs>
          <w:tab w:val="num" w:pos="6823"/>
        </w:tabs>
        <w:ind w:left="6823" w:hanging="1440"/>
      </w:pPr>
      <w:rPr>
        <w:rFonts w:hint="default"/>
      </w:rPr>
    </w:lvl>
    <w:lvl w:ilvl="8">
      <w:start w:val="1"/>
      <w:numFmt w:val="decimal"/>
      <w:lvlText w:val="%1.%2.%3.%4.%5.%6.%7.%8.%9"/>
      <w:lvlJc w:val="left"/>
      <w:pPr>
        <w:tabs>
          <w:tab w:val="num" w:pos="7952"/>
        </w:tabs>
        <w:ind w:left="7952" w:hanging="1800"/>
      </w:pPr>
      <w:rPr>
        <w:rFonts w:hint="default"/>
      </w:rPr>
    </w:lvl>
  </w:abstractNum>
  <w:abstractNum w:abstractNumId="37">
    <w:nsid w:val="7F011FA1"/>
    <w:multiLevelType w:val="hybridMultilevel"/>
    <w:tmpl w:val="2ECE03E6"/>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num w:numId="1">
    <w:abstractNumId w:val="19"/>
  </w:num>
  <w:num w:numId="2">
    <w:abstractNumId w:val="26"/>
  </w:num>
  <w:num w:numId="3">
    <w:abstractNumId w:val="15"/>
  </w:num>
  <w:num w:numId="4">
    <w:abstractNumId w:val="16"/>
  </w:num>
  <w:num w:numId="5">
    <w:abstractNumId w:val="12"/>
  </w:num>
  <w:num w:numId="6">
    <w:abstractNumId w:val="21"/>
  </w:num>
  <w:num w:numId="7">
    <w:abstractNumId w:val="5"/>
  </w:num>
  <w:num w:numId="8">
    <w:abstractNumId w:val="27"/>
  </w:num>
  <w:num w:numId="9">
    <w:abstractNumId w:val="7"/>
  </w:num>
  <w:num w:numId="10">
    <w:abstractNumId w:val="29"/>
  </w:num>
  <w:num w:numId="11">
    <w:abstractNumId w:val="36"/>
  </w:num>
  <w:num w:numId="12">
    <w:abstractNumId w:val="6"/>
  </w:num>
  <w:num w:numId="13">
    <w:abstractNumId w:val="35"/>
  </w:num>
  <w:num w:numId="14">
    <w:abstractNumId w:val="10"/>
  </w:num>
  <w:num w:numId="15">
    <w:abstractNumId w:val="37"/>
  </w:num>
  <w:num w:numId="16">
    <w:abstractNumId w:val="4"/>
  </w:num>
  <w:num w:numId="17">
    <w:abstractNumId w:val="32"/>
  </w:num>
  <w:num w:numId="18">
    <w:abstractNumId w:val="11"/>
  </w:num>
  <w:num w:numId="19">
    <w:abstractNumId w:val="28"/>
  </w:num>
  <w:num w:numId="20">
    <w:abstractNumId w:val="23"/>
  </w:num>
  <w:num w:numId="21">
    <w:abstractNumId w:val="34"/>
  </w:num>
  <w:num w:numId="22">
    <w:abstractNumId w:val="33"/>
  </w:num>
  <w:num w:numId="23">
    <w:abstractNumId w:val="14"/>
  </w:num>
  <w:num w:numId="24">
    <w:abstractNumId w:val="31"/>
  </w:num>
  <w:num w:numId="25">
    <w:abstractNumId w:val="3"/>
  </w:num>
  <w:num w:numId="26">
    <w:abstractNumId w:val="24"/>
  </w:num>
  <w:num w:numId="27">
    <w:abstractNumId w:val="1"/>
    <w:lvlOverride w:ilvl="0">
      <w:startOverride w:val="1"/>
    </w:lvlOverride>
  </w:num>
  <w:num w:numId="28">
    <w:abstractNumId w:val="9"/>
  </w:num>
  <w:num w:numId="29">
    <w:abstractNumId w:val="8"/>
  </w:num>
  <w:num w:numId="30">
    <w:abstractNumId w:val="13"/>
  </w:num>
  <w:num w:numId="31">
    <w:abstractNumId w:val="17"/>
  </w:num>
  <w:num w:numId="32">
    <w:abstractNumId w:val="22"/>
  </w:num>
  <w:num w:numId="33">
    <w:abstractNumId w:val="20"/>
  </w:num>
  <w:num w:numId="34">
    <w:abstractNumId w:val="30"/>
  </w:num>
  <w:num w:numId="35">
    <w:abstractNumId w:val="25"/>
  </w:num>
  <w:num w:numId="36">
    <w:abstractNumId w:val="18"/>
  </w:num>
  <w:num w:numId="37">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rsids>
    <w:rsidRoot w:val="008C4075"/>
    <w:rsid w:val="00007DDF"/>
    <w:rsid w:val="00010E27"/>
    <w:rsid w:val="000225CA"/>
    <w:rsid w:val="00022654"/>
    <w:rsid w:val="00025479"/>
    <w:rsid w:val="00030B36"/>
    <w:rsid w:val="000324D1"/>
    <w:rsid w:val="00033C8B"/>
    <w:rsid w:val="00036631"/>
    <w:rsid w:val="00057373"/>
    <w:rsid w:val="00060A67"/>
    <w:rsid w:val="000634F9"/>
    <w:rsid w:val="0006389B"/>
    <w:rsid w:val="00064647"/>
    <w:rsid w:val="0006667B"/>
    <w:rsid w:val="00066E62"/>
    <w:rsid w:val="00070AE4"/>
    <w:rsid w:val="0007439A"/>
    <w:rsid w:val="00074644"/>
    <w:rsid w:val="00090B5E"/>
    <w:rsid w:val="00096C0C"/>
    <w:rsid w:val="00097519"/>
    <w:rsid w:val="000A017A"/>
    <w:rsid w:val="000A35C4"/>
    <w:rsid w:val="000A36FD"/>
    <w:rsid w:val="000A3B40"/>
    <w:rsid w:val="000A47C8"/>
    <w:rsid w:val="000B3C05"/>
    <w:rsid w:val="000B6387"/>
    <w:rsid w:val="000B70D8"/>
    <w:rsid w:val="000C1856"/>
    <w:rsid w:val="000D2376"/>
    <w:rsid w:val="000D2EEA"/>
    <w:rsid w:val="000D3B65"/>
    <w:rsid w:val="000D4AAC"/>
    <w:rsid w:val="000E295E"/>
    <w:rsid w:val="000E2AD5"/>
    <w:rsid w:val="000E49BA"/>
    <w:rsid w:val="000F56BB"/>
    <w:rsid w:val="000F70D0"/>
    <w:rsid w:val="0010375A"/>
    <w:rsid w:val="00103CA3"/>
    <w:rsid w:val="0011187A"/>
    <w:rsid w:val="00114F02"/>
    <w:rsid w:val="001205FD"/>
    <w:rsid w:val="001219BE"/>
    <w:rsid w:val="0012206D"/>
    <w:rsid w:val="001261B2"/>
    <w:rsid w:val="00126C26"/>
    <w:rsid w:val="00126CDA"/>
    <w:rsid w:val="00131893"/>
    <w:rsid w:val="0013492F"/>
    <w:rsid w:val="00136728"/>
    <w:rsid w:val="00136D3B"/>
    <w:rsid w:val="00140FEB"/>
    <w:rsid w:val="00141C2F"/>
    <w:rsid w:val="00143B58"/>
    <w:rsid w:val="00147FDF"/>
    <w:rsid w:val="001516BE"/>
    <w:rsid w:val="00151FC5"/>
    <w:rsid w:val="001528B6"/>
    <w:rsid w:val="00154C50"/>
    <w:rsid w:val="00156060"/>
    <w:rsid w:val="001721AB"/>
    <w:rsid w:val="001757DC"/>
    <w:rsid w:val="00175D8F"/>
    <w:rsid w:val="0018158D"/>
    <w:rsid w:val="00184E51"/>
    <w:rsid w:val="001855BC"/>
    <w:rsid w:val="00187816"/>
    <w:rsid w:val="001911D3"/>
    <w:rsid w:val="00194C54"/>
    <w:rsid w:val="001A05BA"/>
    <w:rsid w:val="001A0F76"/>
    <w:rsid w:val="001A367F"/>
    <w:rsid w:val="001B1C66"/>
    <w:rsid w:val="001B310D"/>
    <w:rsid w:val="001B388D"/>
    <w:rsid w:val="001B6832"/>
    <w:rsid w:val="001C1C37"/>
    <w:rsid w:val="001C27D3"/>
    <w:rsid w:val="001C3E8D"/>
    <w:rsid w:val="001C54BA"/>
    <w:rsid w:val="001C6537"/>
    <w:rsid w:val="001D3EEA"/>
    <w:rsid w:val="001D530D"/>
    <w:rsid w:val="001D6076"/>
    <w:rsid w:val="001D74E6"/>
    <w:rsid w:val="001E0A94"/>
    <w:rsid w:val="001E67A1"/>
    <w:rsid w:val="001E687F"/>
    <w:rsid w:val="001F2F2D"/>
    <w:rsid w:val="002043B7"/>
    <w:rsid w:val="002047C5"/>
    <w:rsid w:val="00206BF1"/>
    <w:rsid w:val="002142F7"/>
    <w:rsid w:val="00225D4B"/>
    <w:rsid w:val="002261FC"/>
    <w:rsid w:val="00226490"/>
    <w:rsid w:val="00227954"/>
    <w:rsid w:val="002304F1"/>
    <w:rsid w:val="00232D94"/>
    <w:rsid w:val="00235949"/>
    <w:rsid w:val="00246AAE"/>
    <w:rsid w:val="0024789B"/>
    <w:rsid w:val="00247A5E"/>
    <w:rsid w:val="00251788"/>
    <w:rsid w:val="002548FE"/>
    <w:rsid w:val="00254C34"/>
    <w:rsid w:val="0026004B"/>
    <w:rsid w:val="00262D93"/>
    <w:rsid w:val="00264FA2"/>
    <w:rsid w:val="002673F0"/>
    <w:rsid w:val="00267571"/>
    <w:rsid w:val="002756DD"/>
    <w:rsid w:val="002854C8"/>
    <w:rsid w:val="00292E92"/>
    <w:rsid w:val="00294C9C"/>
    <w:rsid w:val="002968D7"/>
    <w:rsid w:val="00297FBD"/>
    <w:rsid w:val="002A16B3"/>
    <w:rsid w:val="002A2107"/>
    <w:rsid w:val="002A22F5"/>
    <w:rsid w:val="002A2907"/>
    <w:rsid w:val="002A31A9"/>
    <w:rsid w:val="002A3874"/>
    <w:rsid w:val="002A3D94"/>
    <w:rsid w:val="002A6BBC"/>
    <w:rsid w:val="002B4653"/>
    <w:rsid w:val="002C0EAE"/>
    <w:rsid w:val="002C3AA8"/>
    <w:rsid w:val="002D3971"/>
    <w:rsid w:val="002D726E"/>
    <w:rsid w:val="002E0C42"/>
    <w:rsid w:val="002E344E"/>
    <w:rsid w:val="002E48AA"/>
    <w:rsid w:val="002E5D85"/>
    <w:rsid w:val="002E5E9A"/>
    <w:rsid w:val="002E7429"/>
    <w:rsid w:val="002F2B64"/>
    <w:rsid w:val="002F722A"/>
    <w:rsid w:val="002F7D99"/>
    <w:rsid w:val="003002A5"/>
    <w:rsid w:val="00302706"/>
    <w:rsid w:val="0030693A"/>
    <w:rsid w:val="003150C0"/>
    <w:rsid w:val="003256F3"/>
    <w:rsid w:val="00331219"/>
    <w:rsid w:val="00333648"/>
    <w:rsid w:val="00333F40"/>
    <w:rsid w:val="00334433"/>
    <w:rsid w:val="00335D09"/>
    <w:rsid w:val="003369CD"/>
    <w:rsid w:val="00342748"/>
    <w:rsid w:val="003427CB"/>
    <w:rsid w:val="003467E7"/>
    <w:rsid w:val="00346CBC"/>
    <w:rsid w:val="003511D6"/>
    <w:rsid w:val="00352A28"/>
    <w:rsid w:val="00352AAB"/>
    <w:rsid w:val="00357AAD"/>
    <w:rsid w:val="00360CCF"/>
    <w:rsid w:val="003624BF"/>
    <w:rsid w:val="003632DE"/>
    <w:rsid w:val="003633D2"/>
    <w:rsid w:val="003645E3"/>
    <w:rsid w:val="00366B4F"/>
    <w:rsid w:val="00372714"/>
    <w:rsid w:val="0037287E"/>
    <w:rsid w:val="00372DC5"/>
    <w:rsid w:val="00374BC7"/>
    <w:rsid w:val="00374D37"/>
    <w:rsid w:val="0037648D"/>
    <w:rsid w:val="003764E4"/>
    <w:rsid w:val="00376A8C"/>
    <w:rsid w:val="0038081D"/>
    <w:rsid w:val="00381278"/>
    <w:rsid w:val="00385365"/>
    <w:rsid w:val="003918A4"/>
    <w:rsid w:val="003936E3"/>
    <w:rsid w:val="003949F0"/>
    <w:rsid w:val="00396968"/>
    <w:rsid w:val="00397477"/>
    <w:rsid w:val="003A131E"/>
    <w:rsid w:val="003A187A"/>
    <w:rsid w:val="003A2772"/>
    <w:rsid w:val="003A3295"/>
    <w:rsid w:val="003B1563"/>
    <w:rsid w:val="003D2609"/>
    <w:rsid w:val="003D5169"/>
    <w:rsid w:val="003D684A"/>
    <w:rsid w:val="003D7FF1"/>
    <w:rsid w:val="003E00B6"/>
    <w:rsid w:val="003E1D43"/>
    <w:rsid w:val="003F0617"/>
    <w:rsid w:val="003F6681"/>
    <w:rsid w:val="004011A2"/>
    <w:rsid w:val="00401B88"/>
    <w:rsid w:val="00401C9E"/>
    <w:rsid w:val="00403138"/>
    <w:rsid w:val="00403AE1"/>
    <w:rsid w:val="00405D48"/>
    <w:rsid w:val="004070A8"/>
    <w:rsid w:val="0040774C"/>
    <w:rsid w:val="00407782"/>
    <w:rsid w:val="004079FE"/>
    <w:rsid w:val="004166DE"/>
    <w:rsid w:val="004167A2"/>
    <w:rsid w:val="00417A26"/>
    <w:rsid w:val="004238F4"/>
    <w:rsid w:val="004240A3"/>
    <w:rsid w:val="004249F0"/>
    <w:rsid w:val="004332C8"/>
    <w:rsid w:val="00436EC2"/>
    <w:rsid w:val="0044468E"/>
    <w:rsid w:val="004518AA"/>
    <w:rsid w:val="00453B87"/>
    <w:rsid w:val="004558DF"/>
    <w:rsid w:val="0045721D"/>
    <w:rsid w:val="004579E0"/>
    <w:rsid w:val="00462773"/>
    <w:rsid w:val="00466295"/>
    <w:rsid w:val="0047305C"/>
    <w:rsid w:val="0047605C"/>
    <w:rsid w:val="00481F13"/>
    <w:rsid w:val="00492634"/>
    <w:rsid w:val="00492F27"/>
    <w:rsid w:val="00492F6E"/>
    <w:rsid w:val="00496000"/>
    <w:rsid w:val="004960EE"/>
    <w:rsid w:val="004968FC"/>
    <w:rsid w:val="004A0C4B"/>
    <w:rsid w:val="004A1F63"/>
    <w:rsid w:val="004A2180"/>
    <w:rsid w:val="004A3200"/>
    <w:rsid w:val="004A52C0"/>
    <w:rsid w:val="004A6099"/>
    <w:rsid w:val="004B18BD"/>
    <w:rsid w:val="004B4B98"/>
    <w:rsid w:val="004B623C"/>
    <w:rsid w:val="004B65FA"/>
    <w:rsid w:val="004B714E"/>
    <w:rsid w:val="004C2BAB"/>
    <w:rsid w:val="004C30FD"/>
    <w:rsid w:val="004C3D9C"/>
    <w:rsid w:val="004C5E00"/>
    <w:rsid w:val="004C73C9"/>
    <w:rsid w:val="004D000D"/>
    <w:rsid w:val="004D0ABE"/>
    <w:rsid w:val="0050059E"/>
    <w:rsid w:val="005111EE"/>
    <w:rsid w:val="00511579"/>
    <w:rsid w:val="00511B7C"/>
    <w:rsid w:val="00514B96"/>
    <w:rsid w:val="0051560A"/>
    <w:rsid w:val="00521B02"/>
    <w:rsid w:val="005232AB"/>
    <w:rsid w:val="00523D2E"/>
    <w:rsid w:val="005272A5"/>
    <w:rsid w:val="00535A44"/>
    <w:rsid w:val="00536091"/>
    <w:rsid w:val="00542EF1"/>
    <w:rsid w:val="00551877"/>
    <w:rsid w:val="0055264D"/>
    <w:rsid w:val="00553F7E"/>
    <w:rsid w:val="005568DA"/>
    <w:rsid w:val="005644E2"/>
    <w:rsid w:val="005703B4"/>
    <w:rsid w:val="00574933"/>
    <w:rsid w:val="00576DC6"/>
    <w:rsid w:val="0058004A"/>
    <w:rsid w:val="00582929"/>
    <w:rsid w:val="0059059D"/>
    <w:rsid w:val="0059309A"/>
    <w:rsid w:val="005930DE"/>
    <w:rsid w:val="005950F2"/>
    <w:rsid w:val="005958F1"/>
    <w:rsid w:val="00595BF3"/>
    <w:rsid w:val="00596EE1"/>
    <w:rsid w:val="005975FF"/>
    <w:rsid w:val="005A0B76"/>
    <w:rsid w:val="005A17EC"/>
    <w:rsid w:val="005A3AB2"/>
    <w:rsid w:val="005A5606"/>
    <w:rsid w:val="005B0D64"/>
    <w:rsid w:val="005B293F"/>
    <w:rsid w:val="005B2E65"/>
    <w:rsid w:val="005B58DF"/>
    <w:rsid w:val="005B5A54"/>
    <w:rsid w:val="005C46D9"/>
    <w:rsid w:val="005D67BD"/>
    <w:rsid w:val="005F3007"/>
    <w:rsid w:val="005F48EA"/>
    <w:rsid w:val="00610F94"/>
    <w:rsid w:val="00612673"/>
    <w:rsid w:val="00615580"/>
    <w:rsid w:val="00616318"/>
    <w:rsid w:val="0062457D"/>
    <w:rsid w:val="00631B00"/>
    <w:rsid w:val="00632007"/>
    <w:rsid w:val="00634B51"/>
    <w:rsid w:val="0063790E"/>
    <w:rsid w:val="00641DD5"/>
    <w:rsid w:val="006437D6"/>
    <w:rsid w:val="00645FD7"/>
    <w:rsid w:val="006543B8"/>
    <w:rsid w:val="006550B6"/>
    <w:rsid w:val="00656904"/>
    <w:rsid w:val="00661C26"/>
    <w:rsid w:val="0066423C"/>
    <w:rsid w:val="006729F3"/>
    <w:rsid w:val="006746BB"/>
    <w:rsid w:val="0067558D"/>
    <w:rsid w:val="0067571A"/>
    <w:rsid w:val="006831A5"/>
    <w:rsid w:val="006841E8"/>
    <w:rsid w:val="00686269"/>
    <w:rsid w:val="00690C64"/>
    <w:rsid w:val="006918CC"/>
    <w:rsid w:val="00693CFC"/>
    <w:rsid w:val="00694E81"/>
    <w:rsid w:val="0069571C"/>
    <w:rsid w:val="00695BE2"/>
    <w:rsid w:val="006973BD"/>
    <w:rsid w:val="00697FC4"/>
    <w:rsid w:val="006A4212"/>
    <w:rsid w:val="006A71AF"/>
    <w:rsid w:val="006B0EE6"/>
    <w:rsid w:val="006B1F16"/>
    <w:rsid w:val="006B3980"/>
    <w:rsid w:val="006B71C1"/>
    <w:rsid w:val="006C129B"/>
    <w:rsid w:val="006C2C1F"/>
    <w:rsid w:val="006C3003"/>
    <w:rsid w:val="006C36C3"/>
    <w:rsid w:val="006C40AD"/>
    <w:rsid w:val="006C4AE0"/>
    <w:rsid w:val="006C4E22"/>
    <w:rsid w:val="006C672B"/>
    <w:rsid w:val="006C7749"/>
    <w:rsid w:val="006D280A"/>
    <w:rsid w:val="006D286B"/>
    <w:rsid w:val="006D4817"/>
    <w:rsid w:val="006D7380"/>
    <w:rsid w:val="006E5BAC"/>
    <w:rsid w:val="006E769D"/>
    <w:rsid w:val="006F5778"/>
    <w:rsid w:val="007056C2"/>
    <w:rsid w:val="00705E03"/>
    <w:rsid w:val="00706EF6"/>
    <w:rsid w:val="00721555"/>
    <w:rsid w:val="007275C7"/>
    <w:rsid w:val="00734B13"/>
    <w:rsid w:val="00753551"/>
    <w:rsid w:val="00754323"/>
    <w:rsid w:val="0075520F"/>
    <w:rsid w:val="0076193D"/>
    <w:rsid w:val="00763A05"/>
    <w:rsid w:val="00766428"/>
    <w:rsid w:val="007675B7"/>
    <w:rsid w:val="00776792"/>
    <w:rsid w:val="00776997"/>
    <w:rsid w:val="00777917"/>
    <w:rsid w:val="007809A3"/>
    <w:rsid w:val="00780E7F"/>
    <w:rsid w:val="00783370"/>
    <w:rsid w:val="007854F1"/>
    <w:rsid w:val="00785E7C"/>
    <w:rsid w:val="00786775"/>
    <w:rsid w:val="00787EC0"/>
    <w:rsid w:val="007900F3"/>
    <w:rsid w:val="00793211"/>
    <w:rsid w:val="00794CBF"/>
    <w:rsid w:val="00797F23"/>
    <w:rsid w:val="007A7E5E"/>
    <w:rsid w:val="007B2AD6"/>
    <w:rsid w:val="007B3DAC"/>
    <w:rsid w:val="007B426A"/>
    <w:rsid w:val="007B56C1"/>
    <w:rsid w:val="007C7B3C"/>
    <w:rsid w:val="007E1261"/>
    <w:rsid w:val="007E19A1"/>
    <w:rsid w:val="007E4174"/>
    <w:rsid w:val="007E4501"/>
    <w:rsid w:val="007E4E93"/>
    <w:rsid w:val="007E7F8E"/>
    <w:rsid w:val="007F4D5F"/>
    <w:rsid w:val="007F5AB1"/>
    <w:rsid w:val="008006D3"/>
    <w:rsid w:val="00800824"/>
    <w:rsid w:val="00804E99"/>
    <w:rsid w:val="008075F2"/>
    <w:rsid w:val="00810E3B"/>
    <w:rsid w:val="00816E73"/>
    <w:rsid w:val="00820415"/>
    <w:rsid w:val="00834460"/>
    <w:rsid w:val="00841118"/>
    <w:rsid w:val="00844341"/>
    <w:rsid w:val="00844B91"/>
    <w:rsid w:val="0085085B"/>
    <w:rsid w:val="00850934"/>
    <w:rsid w:val="00852648"/>
    <w:rsid w:val="00863FF9"/>
    <w:rsid w:val="0086442B"/>
    <w:rsid w:val="00864EB5"/>
    <w:rsid w:val="008665FA"/>
    <w:rsid w:val="00872F0C"/>
    <w:rsid w:val="00876C19"/>
    <w:rsid w:val="00884E39"/>
    <w:rsid w:val="00885798"/>
    <w:rsid w:val="0088659B"/>
    <w:rsid w:val="00892409"/>
    <w:rsid w:val="0089296C"/>
    <w:rsid w:val="00893D4A"/>
    <w:rsid w:val="008943A1"/>
    <w:rsid w:val="008B5DC7"/>
    <w:rsid w:val="008C0F48"/>
    <w:rsid w:val="008C23EF"/>
    <w:rsid w:val="008C4075"/>
    <w:rsid w:val="008C6EE5"/>
    <w:rsid w:val="008D4773"/>
    <w:rsid w:val="008D4EA9"/>
    <w:rsid w:val="008E36F9"/>
    <w:rsid w:val="008E65A5"/>
    <w:rsid w:val="008E7681"/>
    <w:rsid w:val="008E7BC4"/>
    <w:rsid w:val="008F1BEF"/>
    <w:rsid w:val="008F4155"/>
    <w:rsid w:val="008F5816"/>
    <w:rsid w:val="008F6C48"/>
    <w:rsid w:val="00901309"/>
    <w:rsid w:val="00902CC2"/>
    <w:rsid w:val="0090654F"/>
    <w:rsid w:val="00912945"/>
    <w:rsid w:val="009143EA"/>
    <w:rsid w:val="00922154"/>
    <w:rsid w:val="009233A3"/>
    <w:rsid w:val="00925FEE"/>
    <w:rsid w:val="00931374"/>
    <w:rsid w:val="009326BE"/>
    <w:rsid w:val="00932E69"/>
    <w:rsid w:val="00935500"/>
    <w:rsid w:val="009372D7"/>
    <w:rsid w:val="00937A2B"/>
    <w:rsid w:val="00940B27"/>
    <w:rsid w:val="009438FF"/>
    <w:rsid w:val="00947C3B"/>
    <w:rsid w:val="00956686"/>
    <w:rsid w:val="0096118C"/>
    <w:rsid w:val="009639BF"/>
    <w:rsid w:val="00966ACC"/>
    <w:rsid w:val="0096755D"/>
    <w:rsid w:val="00971634"/>
    <w:rsid w:val="00972F24"/>
    <w:rsid w:val="0097692B"/>
    <w:rsid w:val="00977D32"/>
    <w:rsid w:val="009809DD"/>
    <w:rsid w:val="00981496"/>
    <w:rsid w:val="00983B9E"/>
    <w:rsid w:val="00986FAD"/>
    <w:rsid w:val="00992721"/>
    <w:rsid w:val="009A1A25"/>
    <w:rsid w:val="009A3C4E"/>
    <w:rsid w:val="009A3E4B"/>
    <w:rsid w:val="009A4824"/>
    <w:rsid w:val="009A65B4"/>
    <w:rsid w:val="009A6841"/>
    <w:rsid w:val="009A7C6D"/>
    <w:rsid w:val="009B0A02"/>
    <w:rsid w:val="009B3EA7"/>
    <w:rsid w:val="009B750B"/>
    <w:rsid w:val="009C0881"/>
    <w:rsid w:val="009C15C2"/>
    <w:rsid w:val="009C1769"/>
    <w:rsid w:val="009C1929"/>
    <w:rsid w:val="009C3205"/>
    <w:rsid w:val="009C49C4"/>
    <w:rsid w:val="009C67AC"/>
    <w:rsid w:val="009C6A69"/>
    <w:rsid w:val="009C7F4D"/>
    <w:rsid w:val="009D004F"/>
    <w:rsid w:val="009D116E"/>
    <w:rsid w:val="009D2B66"/>
    <w:rsid w:val="009E3E34"/>
    <w:rsid w:val="009E522C"/>
    <w:rsid w:val="009E6C1E"/>
    <w:rsid w:val="009E7597"/>
    <w:rsid w:val="009F39A0"/>
    <w:rsid w:val="009F7AA0"/>
    <w:rsid w:val="00A021E7"/>
    <w:rsid w:val="00A02A9C"/>
    <w:rsid w:val="00A02F80"/>
    <w:rsid w:val="00A0749F"/>
    <w:rsid w:val="00A07E5E"/>
    <w:rsid w:val="00A11F0C"/>
    <w:rsid w:val="00A12BFA"/>
    <w:rsid w:val="00A172C3"/>
    <w:rsid w:val="00A200FC"/>
    <w:rsid w:val="00A207E3"/>
    <w:rsid w:val="00A270D0"/>
    <w:rsid w:val="00A27B24"/>
    <w:rsid w:val="00A320D2"/>
    <w:rsid w:val="00A32E24"/>
    <w:rsid w:val="00A330CE"/>
    <w:rsid w:val="00A3491A"/>
    <w:rsid w:val="00A356B5"/>
    <w:rsid w:val="00A35967"/>
    <w:rsid w:val="00A3764E"/>
    <w:rsid w:val="00A539F5"/>
    <w:rsid w:val="00A61227"/>
    <w:rsid w:val="00A63BAB"/>
    <w:rsid w:val="00A7120D"/>
    <w:rsid w:val="00A72EFC"/>
    <w:rsid w:val="00A7652F"/>
    <w:rsid w:val="00A826B4"/>
    <w:rsid w:val="00A82AA8"/>
    <w:rsid w:val="00A8418D"/>
    <w:rsid w:val="00A8579B"/>
    <w:rsid w:val="00A86DA3"/>
    <w:rsid w:val="00A87EBD"/>
    <w:rsid w:val="00A915C1"/>
    <w:rsid w:val="00A92AD4"/>
    <w:rsid w:val="00A93B10"/>
    <w:rsid w:val="00A95C37"/>
    <w:rsid w:val="00AA6B07"/>
    <w:rsid w:val="00AB1902"/>
    <w:rsid w:val="00AB2705"/>
    <w:rsid w:val="00AB7496"/>
    <w:rsid w:val="00AC08C6"/>
    <w:rsid w:val="00AC1879"/>
    <w:rsid w:val="00AC3A5F"/>
    <w:rsid w:val="00AD0560"/>
    <w:rsid w:val="00AD096F"/>
    <w:rsid w:val="00AD1CC6"/>
    <w:rsid w:val="00AD3D75"/>
    <w:rsid w:val="00AE1EC1"/>
    <w:rsid w:val="00AE33AC"/>
    <w:rsid w:val="00AE40B7"/>
    <w:rsid w:val="00AF0EDF"/>
    <w:rsid w:val="00AF0F87"/>
    <w:rsid w:val="00B0021F"/>
    <w:rsid w:val="00B02440"/>
    <w:rsid w:val="00B02834"/>
    <w:rsid w:val="00B04C36"/>
    <w:rsid w:val="00B05555"/>
    <w:rsid w:val="00B0761D"/>
    <w:rsid w:val="00B076FE"/>
    <w:rsid w:val="00B07F7A"/>
    <w:rsid w:val="00B1018C"/>
    <w:rsid w:val="00B1213F"/>
    <w:rsid w:val="00B12CC3"/>
    <w:rsid w:val="00B15628"/>
    <w:rsid w:val="00B16911"/>
    <w:rsid w:val="00B21A4C"/>
    <w:rsid w:val="00B2202A"/>
    <w:rsid w:val="00B23695"/>
    <w:rsid w:val="00B31F96"/>
    <w:rsid w:val="00B34877"/>
    <w:rsid w:val="00B34D76"/>
    <w:rsid w:val="00B371F6"/>
    <w:rsid w:val="00B42F73"/>
    <w:rsid w:val="00B46F21"/>
    <w:rsid w:val="00B508A3"/>
    <w:rsid w:val="00B55434"/>
    <w:rsid w:val="00B57180"/>
    <w:rsid w:val="00B572CE"/>
    <w:rsid w:val="00B6096C"/>
    <w:rsid w:val="00B61C7A"/>
    <w:rsid w:val="00B626DC"/>
    <w:rsid w:val="00B62F48"/>
    <w:rsid w:val="00B65172"/>
    <w:rsid w:val="00B72D93"/>
    <w:rsid w:val="00B72DEF"/>
    <w:rsid w:val="00B754E1"/>
    <w:rsid w:val="00B85C3D"/>
    <w:rsid w:val="00B87F26"/>
    <w:rsid w:val="00B90C41"/>
    <w:rsid w:val="00B9285D"/>
    <w:rsid w:val="00B976BF"/>
    <w:rsid w:val="00BA02B8"/>
    <w:rsid w:val="00BA03F1"/>
    <w:rsid w:val="00BA0E7B"/>
    <w:rsid w:val="00BA6E80"/>
    <w:rsid w:val="00BB109E"/>
    <w:rsid w:val="00BB2E76"/>
    <w:rsid w:val="00BB4292"/>
    <w:rsid w:val="00BB72AE"/>
    <w:rsid w:val="00BB77C2"/>
    <w:rsid w:val="00BB7BD3"/>
    <w:rsid w:val="00BB7D0C"/>
    <w:rsid w:val="00BC071D"/>
    <w:rsid w:val="00BC1780"/>
    <w:rsid w:val="00BC1AB5"/>
    <w:rsid w:val="00BC44F8"/>
    <w:rsid w:val="00BC4D1A"/>
    <w:rsid w:val="00BC7136"/>
    <w:rsid w:val="00BC7778"/>
    <w:rsid w:val="00BF3701"/>
    <w:rsid w:val="00C00EC4"/>
    <w:rsid w:val="00C01D2D"/>
    <w:rsid w:val="00C15BD5"/>
    <w:rsid w:val="00C26B66"/>
    <w:rsid w:val="00C31EAC"/>
    <w:rsid w:val="00C32D0F"/>
    <w:rsid w:val="00C41718"/>
    <w:rsid w:val="00C43743"/>
    <w:rsid w:val="00C442D1"/>
    <w:rsid w:val="00C462B3"/>
    <w:rsid w:val="00C5016D"/>
    <w:rsid w:val="00C51F64"/>
    <w:rsid w:val="00C57197"/>
    <w:rsid w:val="00C572CA"/>
    <w:rsid w:val="00C57A3B"/>
    <w:rsid w:val="00C65083"/>
    <w:rsid w:val="00C65D25"/>
    <w:rsid w:val="00C71C61"/>
    <w:rsid w:val="00C733E3"/>
    <w:rsid w:val="00C73FD8"/>
    <w:rsid w:val="00C741AE"/>
    <w:rsid w:val="00C75AB9"/>
    <w:rsid w:val="00C8071E"/>
    <w:rsid w:val="00C83549"/>
    <w:rsid w:val="00C85827"/>
    <w:rsid w:val="00C87051"/>
    <w:rsid w:val="00C9129C"/>
    <w:rsid w:val="00C91A82"/>
    <w:rsid w:val="00C97EB4"/>
    <w:rsid w:val="00CA01A0"/>
    <w:rsid w:val="00CA4102"/>
    <w:rsid w:val="00CB0294"/>
    <w:rsid w:val="00CC44C8"/>
    <w:rsid w:val="00CC465D"/>
    <w:rsid w:val="00CC643B"/>
    <w:rsid w:val="00CC781D"/>
    <w:rsid w:val="00CD0424"/>
    <w:rsid w:val="00CD3DDC"/>
    <w:rsid w:val="00CE755D"/>
    <w:rsid w:val="00CF128A"/>
    <w:rsid w:val="00CF38CE"/>
    <w:rsid w:val="00CF3F22"/>
    <w:rsid w:val="00CF43D5"/>
    <w:rsid w:val="00CF4B68"/>
    <w:rsid w:val="00CF541E"/>
    <w:rsid w:val="00CF7280"/>
    <w:rsid w:val="00D072CF"/>
    <w:rsid w:val="00D1082F"/>
    <w:rsid w:val="00D14A2E"/>
    <w:rsid w:val="00D14AD4"/>
    <w:rsid w:val="00D154B1"/>
    <w:rsid w:val="00D23F7D"/>
    <w:rsid w:val="00D24AC4"/>
    <w:rsid w:val="00D257DD"/>
    <w:rsid w:val="00D261B0"/>
    <w:rsid w:val="00D26722"/>
    <w:rsid w:val="00D2797E"/>
    <w:rsid w:val="00D279B6"/>
    <w:rsid w:val="00D30B40"/>
    <w:rsid w:val="00D31F18"/>
    <w:rsid w:val="00D33CB3"/>
    <w:rsid w:val="00D343FC"/>
    <w:rsid w:val="00D36B07"/>
    <w:rsid w:val="00D42EF2"/>
    <w:rsid w:val="00D44325"/>
    <w:rsid w:val="00D52B73"/>
    <w:rsid w:val="00D567E7"/>
    <w:rsid w:val="00D56E57"/>
    <w:rsid w:val="00D57A4F"/>
    <w:rsid w:val="00D71BD9"/>
    <w:rsid w:val="00D727C1"/>
    <w:rsid w:val="00D76994"/>
    <w:rsid w:val="00D77A14"/>
    <w:rsid w:val="00D811D0"/>
    <w:rsid w:val="00D824F2"/>
    <w:rsid w:val="00D83AB2"/>
    <w:rsid w:val="00D85C35"/>
    <w:rsid w:val="00D863EE"/>
    <w:rsid w:val="00D901A9"/>
    <w:rsid w:val="00D90FA8"/>
    <w:rsid w:val="00D92EE1"/>
    <w:rsid w:val="00DA36E1"/>
    <w:rsid w:val="00DA5CC0"/>
    <w:rsid w:val="00DA6E16"/>
    <w:rsid w:val="00DB34DE"/>
    <w:rsid w:val="00DB5294"/>
    <w:rsid w:val="00DB7261"/>
    <w:rsid w:val="00DB751A"/>
    <w:rsid w:val="00DB7DEE"/>
    <w:rsid w:val="00DD1EE2"/>
    <w:rsid w:val="00DD3C97"/>
    <w:rsid w:val="00DE5BB0"/>
    <w:rsid w:val="00DF12DF"/>
    <w:rsid w:val="00DF391F"/>
    <w:rsid w:val="00E04FB9"/>
    <w:rsid w:val="00E146D4"/>
    <w:rsid w:val="00E1470B"/>
    <w:rsid w:val="00E16201"/>
    <w:rsid w:val="00E24ACE"/>
    <w:rsid w:val="00E273E9"/>
    <w:rsid w:val="00E31025"/>
    <w:rsid w:val="00E3177B"/>
    <w:rsid w:val="00E3241F"/>
    <w:rsid w:val="00E32724"/>
    <w:rsid w:val="00E32FF3"/>
    <w:rsid w:val="00E33F6F"/>
    <w:rsid w:val="00E348EE"/>
    <w:rsid w:val="00E42462"/>
    <w:rsid w:val="00E45D3B"/>
    <w:rsid w:val="00E52913"/>
    <w:rsid w:val="00E5354E"/>
    <w:rsid w:val="00E62AA7"/>
    <w:rsid w:val="00E66748"/>
    <w:rsid w:val="00E668AD"/>
    <w:rsid w:val="00E6743C"/>
    <w:rsid w:val="00E7055B"/>
    <w:rsid w:val="00E70815"/>
    <w:rsid w:val="00E71914"/>
    <w:rsid w:val="00E81419"/>
    <w:rsid w:val="00E84A95"/>
    <w:rsid w:val="00E929C0"/>
    <w:rsid w:val="00E95E39"/>
    <w:rsid w:val="00E961CE"/>
    <w:rsid w:val="00EA062C"/>
    <w:rsid w:val="00EA0F70"/>
    <w:rsid w:val="00EA238E"/>
    <w:rsid w:val="00EA506A"/>
    <w:rsid w:val="00EA7DEB"/>
    <w:rsid w:val="00EB0B70"/>
    <w:rsid w:val="00EB2435"/>
    <w:rsid w:val="00EB2594"/>
    <w:rsid w:val="00EB2EA2"/>
    <w:rsid w:val="00EB458B"/>
    <w:rsid w:val="00EC11EF"/>
    <w:rsid w:val="00EC2F2A"/>
    <w:rsid w:val="00ED1B3B"/>
    <w:rsid w:val="00ED21C1"/>
    <w:rsid w:val="00EE0FCC"/>
    <w:rsid w:val="00EE327A"/>
    <w:rsid w:val="00EE372E"/>
    <w:rsid w:val="00EF01F2"/>
    <w:rsid w:val="00EF3B87"/>
    <w:rsid w:val="00EF485D"/>
    <w:rsid w:val="00EF5E2C"/>
    <w:rsid w:val="00EF6609"/>
    <w:rsid w:val="00F02833"/>
    <w:rsid w:val="00F03A2A"/>
    <w:rsid w:val="00F0508B"/>
    <w:rsid w:val="00F07C91"/>
    <w:rsid w:val="00F07FB0"/>
    <w:rsid w:val="00F16270"/>
    <w:rsid w:val="00F219EF"/>
    <w:rsid w:val="00F21AA3"/>
    <w:rsid w:val="00F23032"/>
    <w:rsid w:val="00F25645"/>
    <w:rsid w:val="00F26A02"/>
    <w:rsid w:val="00F2758D"/>
    <w:rsid w:val="00F35792"/>
    <w:rsid w:val="00F3795D"/>
    <w:rsid w:val="00F44F1A"/>
    <w:rsid w:val="00F455B5"/>
    <w:rsid w:val="00F53624"/>
    <w:rsid w:val="00F543E0"/>
    <w:rsid w:val="00F54583"/>
    <w:rsid w:val="00F567FF"/>
    <w:rsid w:val="00F6014D"/>
    <w:rsid w:val="00F61CC8"/>
    <w:rsid w:val="00F66CC4"/>
    <w:rsid w:val="00F72A24"/>
    <w:rsid w:val="00F72EE0"/>
    <w:rsid w:val="00F73CFA"/>
    <w:rsid w:val="00F7582D"/>
    <w:rsid w:val="00F81A0E"/>
    <w:rsid w:val="00F81EAA"/>
    <w:rsid w:val="00F8217A"/>
    <w:rsid w:val="00F9150B"/>
    <w:rsid w:val="00F94BB9"/>
    <w:rsid w:val="00F94D47"/>
    <w:rsid w:val="00F95153"/>
    <w:rsid w:val="00FA12ED"/>
    <w:rsid w:val="00FA600B"/>
    <w:rsid w:val="00FB0D5E"/>
    <w:rsid w:val="00FB3465"/>
    <w:rsid w:val="00FB6390"/>
    <w:rsid w:val="00FB6682"/>
    <w:rsid w:val="00FB6DE9"/>
    <w:rsid w:val="00FB7340"/>
    <w:rsid w:val="00FC0487"/>
    <w:rsid w:val="00FC2A22"/>
    <w:rsid w:val="00FC6389"/>
    <w:rsid w:val="00FC7A92"/>
    <w:rsid w:val="00FE76BA"/>
    <w:rsid w:val="00FF1744"/>
    <w:rsid w:val="00FF2944"/>
    <w:rsid w:val="00FF313F"/>
    <w:rsid w:val="00FF692E"/>
    <w:rsid w:val="00FF74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579"/>
  </w:style>
  <w:style w:type="paragraph" w:styleId="Ttulo1">
    <w:name w:val="heading 1"/>
    <w:basedOn w:val="Normal"/>
    <w:next w:val="Normal"/>
    <w:link w:val="Ttulo1Char"/>
    <w:qFormat/>
    <w:rsid w:val="00511579"/>
    <w:pPr>
      <w:keepNext/>
      <w:autoSpaceDE w:val="0"/>
      <w:autoSpaceDN w:val="0"/>
      <w:adjustRightInd w:val="0"/>
      <w:jc w:val="both"/>
      <w:outlineLvl w:val="0"/>
    </w:pPr>
    <w:rPr>
      <w:rFonts w:ascii="Tahoma" w:hAnsi="Tahoma"/>
      <w:b/>
      <w:sz w:val="22"/>
      <w:lang w:val="pt-PT"/>
    </w:rPr>
  </w:style>
  <w:style w:type="paragraph" w:styleId="Ttulo2">
    <w:name w:val="heading 2"/>
    <w:basedOn w:val="Normal"/>
    <w:next w:val="Normal"/>
    <w:qFormat/>
    <w:rsid w:val="00511579"/>
    <w:pPr>
      <w:keepNext/>
      <w:spacing w:before="100" w:beforeAutospacing="1" w:after="100" w:afterAutospacing="1"/>
      <w:jc w:val="center"/>
      <w:outlineLvl w:val="1"/>
    </w:pPr>
    <w:rPr>
      <w:rFonts w:eastAsia="Arial Unicode MS"/>
      <w:b/>
      <w:bCs/>
      <w:sz w:val="24"/>
      <w:szCs w:val="24"/>
    </w:rPr>
  </w:style>
  <w:style w:type="paragraph" w:styleId="Ttulo3">
    <w:name w:val="heading 3"/>
    <w:basedOn w:val="Normal"/>
    <w:next w:val="Normal"/>
    <w:link w:val="Ttulo3Char"/>
    <w:qFormat/>
    <w:rsid w:val="00511579"/>
    <w:pPr>
      <w:keepNext/>
      <w:tabs>
        <w:tab w:val="left" w:pos="204"/>
      </w:tabs>
      <w:autoSpaceDE w:val="0"/>
      <w:autoSpaceDN w:val="0"/>
      <w:adjustRightInd w:val="0"/>
      <w:jc w:val="both"/>
      <w:outlineLvl w:val="2"/>
    </w:pPr>
    <w:rPr>
      <w:rFonts w:ascii="Comic Sans MS" w:hAnsi="Comic Sans MS"/>
      <w:sz w:val="24"/>
      <w:lang w:val="pt-PT"/>
    </w:rPr>
  </w:style>
  <w:style w:type="paragraph" w:styleId="Ttulo4">
    <w:name w:val="heading 4"/>
    <w:basedOn w:val="Normal"/>
    <w:next w:val="Normal"/>
    <w:link w:val="Ttulo4Char"/>
    <w:qFormat/>
    <w:rsid w:val="00511579"/>
    <w:pPr>
      <w:keepNext/>
      <w:jc w:val="both"/>
      <w:outlineLvl w:val="3"/>
    </w:pPr>
    <w:rPr>
      <w:b/>
      <w:bCs/>
    </w:rPr>
  </w:style>
  <w:style w:type="paragraph" w:styleId="Ttulo5">
    <w:name w:val="heading 5"/>
    <w:basedOn w:val="Normal"/>
    <w:next w:val="Normal"/>
    <w:link w:val="Ttulo5Char"/>
    <w:qFormat/>
    <w:rsid w:val="00511579"/>
    <w:pPr>
      <w:keepNext/>
      <w:jc w:val="both"/>
      <w:outlineLvl w:val="4"/>
    </w:pPr>
    <w:rPr>
      <w:b/>
      <w:bCs/>
      <w:sz w:val="24"/>
      <w:szCs w:val="24"/>
    </w:rPr>
  </w:style>
  <w:style w:type="paragraph" w:styleId="Ttulo6">
    <w:name w:val="heading 6"/>
    <w:basedOn w:val="Normal"/>
    <w:next w:val="Normal"/>
    <w:qFormat/>
    <w:rsid w:val="008B5DC7"/>
    <w:pPr>
      <w:keepNext/>
      <w:widowControl w:val="0"/>
      <w:adjustRightInd w:val="0"/>
      <w:spacing w:line="360" w:lineRule="atLeast"/>
      <w:jc w:val="center"/>
      <w:textAlignment w:val="baseline"/>
      <w:outlineLvl w:val="5"/>
    </w:pPr>
    <w:rPr>
      <w:b/>
      <w:sz w:val="18"/>
    </w:rPr>
  </w:style>
  <w:style w:type="paragraph" w:styleId="Ttulo7">
    <w:name w:val="heading 7"/>
    <w:basedOn w:val="Normal"/>
    <w:next w:val="Normal"/>
    <w:link w:val="Ttulo7Char"/>
    <w:qFormat/>
    <w:rsid w:val="008B5DC7"/>
    <w:pPr>
      <w:widowControl w:val="0"/>
      <w:adjustRightInd w:val="0"/>
      <w:spacing w:before="240" w:after="60" w:line="360" w:lineRule="atLeast"/>
      <w:jc w:val="both"/>
      <w:textAlignment w:val="baseline"/>
      <w:outlineLvl w:val="6"/>
    </w:pPr>
    <w:rPr>
      <w:sz w:val="24"/>
      <w:szCs w:val="24"/>
    </w:rPr>
  </w:style>
  <w:style w:type="paragraph" w:styleId="Ttulo8">
    <w:name w:val="heading 8"/>
    <w:basedOn w:val="Normal"/>
    <w:next w:val="Normal"/>
    <w:qFormat/>
    <w:rsid w:val="008B5DC7"/>
    <w:pPr>
      <w:widowControl w:val="0"/>
      <w:adjustRightInd w:val="0"/>
      <w:spacing w:before="240" w:after="60" w:line="360" w:lineRule="atLeast"/>
      <w:jc w:val="both"/>
      <w:textAlignment w:val="baseline"/>
      <w:outlineLvl w:val="7"/>
    </w:pPr>
    <w:rPr>
      <w:i/>
      <w:iCs/>
      <w:sz w:val="24"/>
      <w:szCs w:val="24"/>
    </w:rPr>
  </w:style>
  <w:style w:type="paragraph" w:styleId="Ttulo9">
    <w:name w:val="heading 9"/>
    <w:basedOn w:val="Normal"/>
    <w:next w:val="Normal"/>
    <w:link w:val="Ttulo9Char"/>
    <w:qFormat/>
    <w:rsid w:val="008B5DC7"/>
    <w:pPr>
      <w:keepNext/>
      <w:widowControl w:val="0"/>
      <w:adjustRightInd w:val="0"/>
      <w:spacing w:line="360" w:lineRule="atLeast"/>
      <w:jc w:val="center"/>
      <w:textAlignment w:val="baseline"/>
      <w:outlineLvl w:val="8"/>
    </w:pPr>
    <w:rPr>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B109E"/>
    <w:rPr>
      <w:rFonts w:ascii="Comic Sans MS" w:hAnsi="Comic Sans MS"/>
      <w:sz w:val="24"/>
      <w:lang w:val="pt-PT"/>
    </w:rPr>
  </w:style>
  <w:style w:type="paragraph" w:styleId="Cabealho">
    <w:name w:val="header"/>
    <w:basedOn w:val="Normal"/>
    <w:link w:val="CabealhoChar"/>
    <w:rsid w:val="00511579"/>
    <w:pPr>
      <w:tabs>
        <w:tab w:val="center" w:pos="4320"/>
        <w:tab w:val="right" w:pos="8640"/>
      </w:tabs>
    </w:pPr>
  </w:style>
  <w:style w:type="character" w:customStyle="1" w:styleId="CabealhoChar">
    <w:name w:val="Cabeçalho Char"/>
    <w:basedOn w:val="Fontepargpadro"/>
    <w:link w:val="Cabealho"/>
    <w:rsid w:val="00BB109E"/>
  </w:style>
  <w:style w:type="paragraph" w:styleId="Corpodetexto">
    <w:name w:val="Body Text"/>
    <w:basedOn w:val="Normal"/>
    <w:link w:val="CorpodetextoChar"/>
    <w:rsid w:val="00511579"/>
    <w:pPr>
      <w:spacing w:after="120"/>
    </w:pPr>
  </w:style>
  <w:style w:type="character" w:customStyle="1" w:styleId="CorpodetextoChar">
    <w:name w:val="Corpo de texto Char"/>
    <w:basedOn w:val="Fontepargpadro"/>
    <w:link w:val="Corpodetexto"/>
    <w:rsid w:val="00BB109E"/>
  </w:style>
  <w:style w:type="paragraph" w:styleId="Corpodetexto2">
    <w:name w:val="Body Text 2"/>
    <w:basedOn w:val="Normal"/>
    <w:link w:val="Corpodetexto2Char"/>
    <w:rsid w:val="00511579"/>
    <w:pPr>
      <w:autoSpaceDE w:val="0"/>
      <w:autoSpaceDN w:val="0"/>
      <w:adjustRightInd w:val="0"/>
      <w:jc w:val="both"/>
    </w:pPr>
    <w:rPr>
      <w:rFonts w:ascii="Tahoma" w:hAnsi="Tahoma"/>
      <w:sz w:val="22"/>
      <w:lang w:val="pt-PT"/>
    </w:rPr>
  </w:style>
  <w:style w:type="paragraph" w:styleId="Rodap">
    <w:name w:val="footer"/>
    <w:basedOn w:val="Normal"/>
    <w:link w:val="RodapChar"/>
    <w:rsid w:val="00511579"/>
    <w:pPr>
      <w:tabs>
        <w:tab w:val="center" w:pos="4252"/>
        <w:tab w:val="right" w:pos="8504"/>
      </w:tabs>
    </w:pPr>
  </w:style>
  <w:style w:type="paragraph" w:styleId="Textodebalo">
    <w:name w:val="Balloon Text"/>
    <w:basedOn w:val="Normal"/>
    <w:link w:val="TextodebaloChar"/>
    <w:semiHidden/>
    <w:rsid w:val="00511579"/>
    <w:rPr>
      <w:rFonts w:ascii="Tahoma" w:hAnsi="Tahoma" w:cs="Tahoma"/>
      <w:sz w:val="16"/>
      <w:szCs w:val="16"/>
    </w:rPr>
  </w:style>
  <w:style w:type="paragraph" w:styleId="Recuodecorpodetexto">
    <w:name w:val="Body Text Indent"/>
    <w:basedOn w:val="Normal"/>
    <w:link w:val="RecuodecorpodetextoChar"/>
    <w:rsid w:val="00511579"/>
    <w:pPr>
      <w:tabs>
        <w:tab w:val="left" w:pos="204"/>
      </w:tabs>
      <w:autoSpaceDE w:val="0"/>
      <w:autoSpaceDN w:val="0"/>
      <w:adjustRightInd w:val="0"/>
      <w:spacing w:line="362" w:lineRule="exact"/>
      <w:ind w:left="284" w:hanging="284"/>
      <w:jc w:val="both"/>
    </w:pPr>
    <w:rPr>
      <w:rFonts w:ascii="Tahoma" w:hAnsi="Tahoma"/>
      <w:b/>
      <w:sz w:val="22"/>
      <w:lang w:val="pt-PT"/>
    </w:rPr>
  </w:style>
  <w:style w:type="paragraph" w:styleId="Recuodecorpodetexto3">
    <w:name w:val="Body Text Indent 3"/>
    <w:basedOn w:val="Normal"/>
    <w:rsid w:val="00511579"/>
    <w:pPr>
      <w:tabs>
        <w:tab w:val="left" w:pos="374"/>
      </w:tabs>
      <w:autoSpaceDE w:val="0"/>
      <w:autoSpaceDN w:val="0"/>
      <w:adjustRightInd w:val="0"/>
      <w:ind w:left="374" w:hanging="374"/>
      <w:jc w:val="both"/>
    </w:pPr>
    <w:rPr>
      <w:rFonts w:ascii="Tahoma" w:hAnsi="Tahoma"/>
      <w:sz w:val="24"/>
      <w:lang w:val="pt-PT"/>
    </w:rPr>
  </w:style>
  <w:style w:type="paragraph" w:styleId="Corpodetexto3">
    <w:name w:val="Body Text 3"/>
    <w:basedOn w:val="Normal"/>
    <w:rsid w:val="00511579"/>
    <w:pPr>
      <w:autoSpaceDE w:val="0"/>
      <w:autoSpaceDN w:val="0"/>
      <w:adjustRightInd w:val="0"/>
      <w:jc w:val="both"/>
    </w:pPr>
    <w:rPr>
      <w:rFonts w:ascii="Arial" w:hAnsi="Arial"/>
      <w:lang w:val="pt-PT"/>
    </w:rPr>
  </w:style>
  <w:style w:type="paragraph" w:styleId="Recuodecorpodetexto2">
    <w:name w:val="Body Text Indent 2"/>
    <w:basedOn w:val="Normal"/>
    <w:rsid w:val="00511579"/>
    <w:pPr>
      <w:ind w:firstLine="2552"/>
      <w:jc w:val="both"/>
    </w:pPr>
    <w:rPr>
      <w:rFonts w:ascii="Arial" w:hAnsi="Arial"/>
    </w:rPr>
  </w:style>
  <w:style w:type="paragraph" w:styleId="Lista">
    <w:name w:val="List"/>
    <w:basedOn w:val="Normal"/>
    <w:rsid w:val="00511579"/>
    <w:pPr>
      <w:ind w:left="283" w:hanging="283"/>
    </w:pPr>
    <w:rPr>
      <w:sz w:val="24"/>
      <w:szCs w:val="24"/>
    </w:rPr>
  </w:style>
  <w:style w:type="paragraph" w:styleId="Ttulo">
    <w:name w:val="Title"/>
    <w:basedOn w:val="Normal"/>
    <w:link w:val="TtuloChar"/>
    <w:qFormat/>
    <w:rsid w:val="008B5DC7"/>
    <w:pPr>
      <w:widowControl w:val="0"/>
      <w:adjustRightInd w:val="0"/>
      <w:spacing w:line="360" w:lineRule="atLeast"/>
      <w:jc w:val="center"/>
      <w:textAlignment w:val="baseline"/>
    </w:pPr>
    <w:rPr>
      <w:rFonts w:ascii="Arial" w:hAnsi="Arial"/>
      <w:b/>
      <w:sz w:val="24"/>
    </w:rPr>
  </w:style>
  <w:style w:type="paragraph" w:customStyle="1" w:styleId="xl24">
    <w:name w:val="xl24"/>
    <w:basedOn w:val="Normal"/>
    <w:rsid w:val="008B5DC7"/>
    <w:pPr>
      <w:widowControl w:val="0"/>
      <w:adjustRightInd w:val="0"/>
      <w:spacing w:before="100" w:beforeAutospacing="1" w:after="100" w:afterAutospacing="1" w:line="360" w:lineRule="atLeast"/>
      <w:jc w:val="center"/>
      <w:textAlignment w:val="baseline"/>
    </w:pPr>
    <w:rPr>
      <w:sz w:val="24"/>
      <w:szCs w:val="24"/>
    </w:rPr>
  </w:style>
  <w:style w:type="character" w:styleId="Nmerodepgina">
    <w:name w:val="page number"/>
    <w:basedOn w:val="Fontepargpadro"/>
    <w:rsid w:val="008B5DC7"/>
  </w:style>
  <w:style w:type="paragraph" w:styleId="Primeirorecuodecorpodetexto">
    <w:name w:val="Body Text First Indent"/>
    <w:basedOn w:val="Corpodetexto"/>
    <w:rsid w:val="008B5DC7"/>
    <w:pPr>
      <w:widowControl w:val="0"/>
      <w:adjustRightInd w:val="0"/>
      <w:spacing w:line="360" w:lineRule="atLeast"/>
      <w:ind w:firstLine="210"/>
      <w:jc w:val="both"/>
      <w:textAlignment w:val="baseline"/>
    </w:pPr>
    <w:rPr>
      <w:sz w:val="24"/>
      <w:szCs w:val="24"/>
    </w:rPr>
  </w:style>
  <w:style w:type="paragraph" w:styleId="Listadecontinuao">
    <w:name w:val="List Continue"/>
    <w:basedOn w:val="Normal"/>
    <w:rsid w:val="008B5DC7"/>
    <w:pPr>
      <w:widowControl w:val="0"/>
      <w:adjustRightInd w:val="0"/>
      <w:spacing w:after="120" w:line="360" w:lineRule="atLeast"/>
      <w:ind w:left="283"/>
      <w:jc w:val="both"/>
      <w:textAlignment w:val="baseline"/>
    </w:pPr>
    <w:rPr>
      <w:sz w:val="24"/>
      <w:szCs w:val="24"/>
    </w:rPr>
  </w:style>
  <w:style w:type="paragraph" w:customStyle="1" w:styleId="WW-Corpodetexto2">
    <w:name w:val="WW-Corpo de texto 2"/>
    <w:basedOn w:val="Normal"/>
    <w:rsid w:val="008B5DC7"/>
    <w:pPr>
      <w:widowControl w:val="0"/>
      <w:suppressAutoHyphens/>
      <w:overflowPunct w:val="0"/>
      <w:autoSpaceDE w:val="0"/>
      <w:autoSpaceDN w:val="0"/>
      <w:adjustRightInd w:val="0"/>
      <w:spacing w:line="360" w:lineRule="atLeast"/>
      <w:jc w:val="both"/>
      <w:textAlignment w:val="baseline"/>
    </w:pPr>
    <w:rPr>
      <w:sz w:val="24"/>
    </w:rPr>
  </w:style>
  <w:style w:type="paragraph" w:customStyle="1" w:styleId="WW-Recuodecorpodetexto2">
    <w:name w:val="WW-Recuo de corpo de texto 2"/>
    <w:basedOn w:val="Normal"/>
    <w:rsid w:val="008B5DC7"/>
    <w:pPr>
      <w:widowControl w:val="0"/>
      <w:suppressAutoHyphens/>
      <w:overflowPunct w:val="0"/>
      <w:autoSpaceDE w:val="0"/>
      <w:autoSpaceDN w:val="0"/>
      <w:adjustRightInd w:val="0"/>
      <w:spacing w:line="360" w:lineRule="atLeast"/>
      <w:ind w:firstLine="567"/>
      <w:jc w:val="both"/>
      <w:textAlignment w:val="baseline"/>
    </w:pPr>
    <w:rPr>
      <w:sz w:val="24"/>
    </w:rPr>
  </w:style>
  <w:style w:type="paragraph" w:customStyle="1" w:styleId="WW-Corpodetexto3">
    <w:name w:val="WW-Corpo de texto 3"/>
    <w:basedOn w:val="Normal"/>
    <w:rsid w:val="008B5DC7"/>
    <w:pPr>
      <w:widowControl w:val="0"/>
      <w:suppressAutoHyphens/>
      <w:overflowPunct w:val="0"/>
      <w:autoSpaceDE w:val="0"/>
      <w:autoSpaceDN w:val="0"/>
      <w:adjustRightInd w:val="0"/>
      <w:spacing w:line="360" w:lineRule="atLeast"/>
      <w:jc w:val="both"/>
      <w:textAlignment w:val="baseline"/>
    </w:pPr>
    <w:rPr>
      <w:sz w:val="24"/>
    </w:rPr>
  </w:style>
  <w:style w:type="paragraph" w:customStyle="1" w:styleId="Corpodetexto21">
    <w:name w:val="Corpo de texto 21"/>
    <w:basedOn w:val="Normal"/>
    <w:rsid w:val="008B5DC7"/>
    <w:pPr>
      <w:widowControl w:val="0"/>
      <w:adjustRightInd w:val="0"/>
      <w:spacing w:line="360" w:lineRule="atLeast"/>
      <w:ind w:left="709" w:hanging="709"/>
      <w:jc w:val="both"/>
      <w:textAlignment w:val="baseline"/>
    </w:pPr>
    <w:rPr>
      <w:b/>
      <w:sz w:val="24"/>
    </w:rPr>
  </w:style>
  <w:style w:type="paragraph" w:styleId="Textoembloco">
    <w:name w:val="Block Text"/>
    <w:basedOn w:val="Normal"/>
    <w:rsid w:val="008B5DC7"/>
    <w:pPr>
      <w:widowControl w:val="0"/>
      <w:adjustRightInd w:val="0"/>
      <w:spacing w:line="360" w:lineRule="atLeast"/>
      <w:ind w:left="709" w:right="396" w:hanging="709"/>
      <w:jc w:val="both"/>
      <w:textAlignment w:val="baseline"/>
    </w:pPr>
    <w:rPr>
      <w:sz w:val="24"/>
    </w:rPr>
  </w:style>
  <w:style w:type="paragraph" w:customStyle="1" w:styleId="ndice">
    <w:name w:val="Índice"/>
    <w:basedOn w:val="Normal"/>
    <w:rsid w:val="008B5DC7"/>
    <w:pPr>
      <w:widowControl w:val="0"/>
      <w:suppressLineNumbers/>
      <w:suppressAutoHyphens/>
      <w:adjustRightInd w:val="0"/>
      <w:spacing w:line="360" w:lineRule="atLeast"/>
      <w:jc w:val="both"/>
      <w:textAlignment w:val="baseline"/>
    </w:pPr>
    <w:rPr>
      <w:sz w:val="24"/>
    </w:rPr>
  </w:style>
  <w:style w:type="character" w:styleId="Hyperlink">
    <w:name w:val="Hyperlink"/>
    <w:rsid w:val="008B5DC7"/>
    <w:rPr>
      <w:rFonts w:ascii="Arial" w:hAnsi="Arial"/>
      <w:color w:val="0000FF"/>
      <w:sz w:val="20"/>
      <w:u w:val="single"/>
    </w:rPr>
  </w:style>
  <w:style w:type="paragraph" w:customStyle="1" w:styleId="alnea">
    <w:name w:val="alínea"/>
    <w:basedOn w:val="Normal"/>
    <w:rsid w:val="008B5DC7"/>
    <w:pPr>
      <w:widowControl w:val="0"/>
      <w:tabs>
        <w:tab w:val="num" w:pos="6480"/>
      </w:tabs>
      <w:adjustRightInd w:val="0"/>
      <w:spacing w:line="360" w:lineRule="atLeast"/>
      <w:ind w:left="6480" w:hanging="720"/>
      <w:jc w:val="both"/>
      <w:textAlignment w:val="baseline"/>
    </w:pPr>
    <w:rPr>
      <w:rFonts w:ascii="Arial" w:hAnsi="Arial"/>
      <w:color w:val="000000"/>
    </w:rPr>
  </w:style>
  <w:style w:type="paragraph" w:customStyle="1" w:styleId="Pargrafo">
    <w:name w:val="Parágrafo"/>
    <w:rsid w:val="008B5DC7"/>
    <w:pPr>
      <w:tabs>
        <w:tab w:val="num" w:pos="5040"/>
      </w:tabs>
      <w:spacing w:before="60" w:after="60"/>
      <w:ind w:left="5040" w:hanging="720"/>
      <w:jc w:val="both"/>
    </w:pPr>
    <w:rPr>
      <w:rFonts w:ascii="Arial" w:hAnsi="Arial"/>
    </w:rPr>
  </w:style>
  <w:style w:type="paragraph" w:customStyle="1" w:styleId="Corpo">
    <w:name w:val="Corpo"/>
    <w:rsid w:val="008B5DC7"/>
    <w:rPr>
      <w:rFonts w:ascii="Arial" w:hAnsi="Arial"/>
      <w:color w:val="000000"/>
      <w:lang w:val="en-US"/>
    </w:rPr>
  </w:style>
  <w:style w:type="table" w:styleId="Tabelacomgrade">
    <w:name w:val="Table Grid"/>
    <w:basedOn w:val="Tabelanormal"/>
    <w:rsid w:val="00DD3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 Char8"/>
    <w:basedOn w:val="Fontepargpadro"/>
    <w:rsid w:val="00C9129C"/>
  </w:style>
  <w:style w:type="character" w:customStyle="1" w:styleId="CharChar7">
    <w:name w:val="Char Char7"/>
    <w:basedOn w:val="Fontepargpadro"/>
    <w:rsid w:val="00BF3701"/>
  </w:style>
  <w:style w:type="paragraph" w:styleId="PargrafodaLista">
    <w:name w:val="List Paragraph"/>
    <w:basedOn w:val="Normal"/>
    <w:uiPriority w:val="34"/>
    <w:qFormat/>
    <w:rsid w:val="00E66748"/>
    <w:pPr>
      <w:ind w:left="720"/>
      <w:contextualSpacing/>
    </w:pPr>
  </w:style>
  <w:style w:type="character" w:customStyle="1" w:styleId="Ttulo1Char">
    <w:name w:val="Título 1 Char"/>
    <w:basedOn w:val="Fontepargpadro"/>
    <w:link w:val="Ttulo1"/>
    <w:rsid w:val="00763A05"/>
    <w:rPr>
      <w:rFonts w:ascii="Tahoma" w:hAnsi="Tahoma"/>
      <w:b/>
      <w:sz w:val="22"/>
      <w:lang w:val="pt-PT"/>
    </w:rPr>
  </w:style>
  <w:style w:type="character" w:customStyle="1" w:styleId="Ttulo4Char">
    <w:name w:val="Título 4 Char"/>
    <w:basedOn w:val="Fontepargpadro"/>
    <w:link w:val="Ttulo4"/>
    <w:rsid w:val="00763A05"/>
    <w:rPr>
      <w:b/>
      <w:bCs/>
    </w:rPr>
  </w:style>
  <w:style w:type="character" w:customStyle="1" w:styleId="Ttulo5Char">
    <w:name w:val="Título 5 Char"/>
    <w:basedOn w:val="Fontepargpadro"/>
    <w:link w:val="Ttulo5"/>
    <w:rsid w:val="00763A05"/>
    <w:rPr>
      <w:b/>
      <w:bCs/>
      <w:sz w:val="24"/>
      <w:szCs w:val="24"/>
    </w:rPr>
  </w:style>
  <w:style w:type="character" w:customStyle="1" w:styleId="Ttulo7Char">
    <w:name w:val="Título 7 Char"/>
    <w:basedOn w:val="Fontepargpadro"/>
    <w:link w:val="Ttulo7"/>
    <w:rsid w:val="00763A05"/>
    <w:rPr>
      <w:sz w:val="24"/>
      <w:szCs w:val="24"/>
    </w:rPr>
  </w:style>
  <w:style w:type="character" w:customStyle="1" w:styleId="Ttulo9Char">
    <w:name w:val="Título 9 Char"/>
    <w:basedOn w:val="Fontepargpadro"/>
    <w:link w:val="Ttulo9"/>
    <w:rsid w:val="00763A05"/>
    <w:rPr>
      <w:color w:val="000000"/>
      <w:sz w:val="24"/>
    </w:rPr>
  </w:style>
  <w:style w:type="character" w:customStyle="1" w:styleId="Corpodetexto2Char">
    <w:name w:val="Corpo de texto 2 Char"/>
    <w:basedOn w:val="Fontepargpadro"/>
    <w:link w:val="Corpodetexto2"/>
    <w:rsid w:val="00763A05"/>
    <w:rPr>
      <w:rFonts w:ascii="Tahoma" w:hAnsi="Tahoma"/>
      <w:sz w:val="22"/>
      <w:lang w:val="pt-PT"/>
    </w:rPr>
  </w:style>
  <w:style w:type="character" w:customStyle="1" w:styleId="RodapChar">
    <w:name w:val="Rodapé Char"/>
    <w:basedOn w:val="Fontepargpadro"/>
    <w:link w:val="Rodap"/>
    <w:rsid w:val="00763A05"/>
  </w:style>
  <w:style w:type="character" w:customStyle="1" w:styleId="TextodebaloChar">
    <w:name w:val="Texto de balão Char"/>
    <w:basedOn w:val="Fontepargpadro"/>
    <w:link w:val="Textodebalo"/>
    <w:semiHidden/>
    <w:rsid w:val="00763A05"/>
    <w:rPr>
      <w:rFonts w:ascii="Tahoma" w:hAnsi="Tahoma" w:cs="Tahoma"/>
      <w:sz w:val="16"/>
      <w:szCs w:val="16"/>
    </w:rPr>
  </w:style>
  <w:style w:type="character" w:customStyle="1" w:styleId="RecuodecorpodetextoChar">
    <w:name w:val="Recuo de corpo de texto Char"/>
    <w:basedOn w:val="Fontepargpadro"/>
    <w:link w:val="Recuodecorpodetexto"/>
    <w:rsid w:val="00763A05"/>
    <w:rPr>
      <w:rFonts w:ascii="Tahoma" w:hAnsi="Tahoma"/>
      <w:b/>
      <w:sz w:val="22"/>
      <w:lang w:val="pt-PT"/>
    </w:rPr>
  </w:style>
  <w:style w:type="paragraph" w:styleId="Subttulo">
    <w:name w:val="Subtitle"/>
    <w:basedOn w:val="Normal"/>
    <w:link w:val="SubttuloChar"/>
    <w:qFormat/>
    <w:rsid w:val="00763A05"/>
    <w:pPr>
      <w:jc w:val="center"/>
    </w:pPr>
    <w:rPr>
      <w:rFonts w:eastAsia="Calibri"/>
      <w:b/>
      <w:bCs/>
      <w:sz w:val="32"/>
      <w:szCs w:val="32"/>
    </w:rPr>
  </w:style>
  <w:style w:type="character" w:customStyle="1" w:styleId="SubttuloChar">
    <w:name w:val="Subtítulo Char"/>
    <w:basedOn w:val="Fontepargpadro"/>
    <w:link w:val="Subttulo"/>
    <w:rsid w:val="00763A05"/>
    <w:rPr>
      <w:rFonts w:eastAsia="Calibri"/>
      <w:b/>
      <w:bCs/>
      <w:sz w:val="32"/>
      <w:szCs w:val="32"/>
    </w:rPr>
  </w:style>
  <w:style w:type="character" w:styleId="Forte">
    <w:name w:val="Strong"/>
    <w:basedOn w:val="Fontepargpadro"/>
    <w:qFormat/>
    <w:rsid w:val="00763A05"/>
    <w:rPr>
      <w:rFonts w:cs="Times New Roman"/>
      <w:b/>
      <w:bCs/>
    </w:rPr>
  </w:style>
  <w:style w:type="character" w:styleId="nfase">
    <w:name w:val="Emphasis"/>
    <w:basedOn w:val="Fontepargpadro"/>
    <w:qFormat/>
    <w:rsid w:val="00763A05"/>
    <w:rPr>
      <w:rFonts w:cs="Times New Roman"/>
      <w:i/>
      <w:iCs/>
    </w:rPr>
  </w:style>
  <w:style w:type="paragraph" w:customStyle="1" w:styleId="PargrafodaLista1">
    <w:name w:val="Parágrafo da Lista1"/>
    <w:basedOn w:val="Normal"/>
    <w:rsid w:val="00763A05"/>
    <w:pPr>
      <w:ind w:left="708"/>
    </w:pPr>
    <w:rPr>
      <w:rFonts w:eastAsia="Calibri"/>
    </w:rPr>
  </w:style>
  <w:style w:type="paragraph" w:styleId="NormalWeb">
    <w:name w:val="Normal (Web)"/>
    <w:basedOn w:val="Normal"/>
    <w:rsid w:val="00763A05"/>
    <w:pPr>
      <w:spacing w:before="100" w:beforeAutospacing="1" w:after="100" w:afterAutospacing="1"/>
    </w:pPr>
    <w:rPr>
      <w:rFonts w:eastAsia="Calibri"/>
      <w:sz w:val="24"/>
      <w:szCs w:val="24"/>
    </w:rPr>
  </w:style>
  <w:style w:type="character" w:customStyle="1" w:styleId="TtuloChar">
    <w:name w:val="Título Char"/>
    <w:basedOn w:val="Fontepargpadro"/>
    <w:link w:val="Ttulo"/>
    <w:rsid w:val="00763A05"/>
    <w:rPr>
      <w:rFonts w:ascii="Arial" w:hAnsi="Arial"/>
      <w:b/>
      <w:sz w:val="24"/>
    </w:rPr>
  </w:style>
  <w:style w:type="paragraph" w:customStyle="1" w:styleId="xl65">
    <w:name w:val="xl65"/>
    <w:basedOn w:val="Normal"/>
    <w:rsid w:val="00763A05"/>
    <w:pPr>
      <w:spacing w:before="100" w:beforeAutospacing="1" w:after="100" w:afterAutospacing="1"/>
    </w:pPr>
    <w:rPr>
      <w:rFonts w:ascii="Arial Narrow" w:eastAsia="Calibri" w:hAnsi="Arial Narrow" w:cs="Arial Narrow"/>
    </w:rPr>
  </w:style>
  <w:style w:type="paragraph" w:customStyle="1" w:styleId="xl66">
    <w:name w:val="xl66"/>
    <w:basedOn w:val="Normal"/>
    <w:rsid w:val="00763A05"/>
    <w:pPr>
      <w:spacing w:before="100" w:beforeAutospacing="1" w:after="100" w:afterAutospacing="1"/>
    </w:pPr>
    <w:rPr>
      <w:rFonts w:ascii="Arial Narrow" w:eastAsia="Calibri" w:hAnsi="Arial Narrow" w:cs="Arial Narrow"/>
    </w:rPr>
  </w:style>
  <w:style w:type="paragraph" w:customStyle="1" w:styleId="xl67">
    <w:name w:val="xl67"/>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Calibri" w:hAnsi="Arial Narrow" w:cs="Arial Narrow"/>
      <w:b/>
      <w:bCs/>
      <w:sz w:val="18"/>
      <w:szCs w:val="18"/>
    </w:rPr>
  </w:style>
  <w:style w:type="paragraph" w:customStyle="1" w:styleId="xl68">
    <w:name w:val="xl68"/>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Calibri" w:hAnsi="Arial Narrow" w:cs="Arial Narrow"/>
      <w:b/>
      <w:bCs/>
      <w:sz w:val="18"/>
      <w:szCs w:val="18"/>
    </w:rPr>
  </w:style>
  <w:style w:type="paragraph" w:customStyle="1" w:styleId="xl69">
    <w:name w:val="xl69"/>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Calibri" w:hAnsi="Arial Narrow" w:cs="Arial Narrow"/>
      <w:b/>
      <w:bCs/>
      <w:sz w:val="18"/>
      <w:szCs w:val="18"/>
    </w:rPr>
  </w:style>
  <w:style w:type="paragraph" w:customStyle="1" w:styleId="xl70">
    <w:name w:val="xl70"/>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Calibri" w:hAnsi="Arial Narrow" w:cs="Arial Narrow"/>
      <w:sz w:val="18"/>
      <w:szCs w:val="18"/>
    </w:rPr>
  </w:style>
  <w:style w:type="paragraph" w:customStyle="1" w:styleId="xl71">
    <w:name w:val="xl71"/>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Calibri" w:hAnsi="Arial Narrow" w:cs="Arial Narrow"/>
      <w:sz w:val="18"/>
      <w:szCs w:val="18"/>
    </w:rPr>
  </w:style>
  <w:style w:type="paragraph" w:customStyle="1" w:styleId="xl72">
    <w:name w:val="xl72"/>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sz w:val="18"/>
      <w:szCs w:val="18"/>
    </w:rPr>
  </w:style>
  <w:style w:type="paragraph" w:customStyle="1" w:styleId="xl73">
    <w:name w:val="xl73"/>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Calibri" w:hAnsi="Arial Narrow" w:cs="Arial Narrow"/>
      <w:sz w:val="18"/>
      <w:szCs w:val="18"/>
    </w:rPr>
  </w:style>
  <w:style w:type="paragraph" w:customStyle="1" w:styleId="xl74">
    <w:name w:val="xl74"/>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Calibri" w:hAnsi="Arial Narrow" w:cs="Arial Narrow"/>
      <w:sz w:val="18"/>
      <w:szCs w:val="18"/>
    </w:rPr>
  </w:style>
  <w:style w:type="paragraph" w:customStyle="1" w:styleId="xl75">
    <w:name w:val="xl75"/>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sz w:val="18"/>
      <w:szCs w:val="18"/>
    </w:rPr>
  </w:style>
  <w:style w:type="paragraph" w:customStyle="1" w:styleId="xl76">
    <w:name w:val="xl76"/>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sz w:val="18"/>
      <w:szCs w:val="18"/>
    </w:rPr>
  </w:style>
  <w:style w:type="paragraph" w:customStyle="1" w:styleId="xl77">
    <w:name w:val="xl77"/>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sz w:val="18"/>
      <w:szCs w:val="18"/>
    </w:rPr>
  </w:style>
  <w:style w:type="paragraph" w:customStyle="1" w:styleId="xl78">
    <w:name w:val="xl78"/>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sz w:val="18"/>
      <w:szCs w:val="18"/>
    </w:rPr>
  </w:style>
  <w:style w:type="paragraph" w:customStyle="1" w:styleId="xl79">
    <w:name w:val="xl79"/>
    <w:basedOn w:val="Normal"/>
    <w:rsid w:val="00763A05"/>
    <w:pPr>
      <w:spacing w:before="100" w:beforeAutospacing="1" w:after="100" w:afterAutospacing="1"/>
      <w:jc w:val="center"/>
    </w:pPr>
    <w:rPr>
      <w:rFonts w:ascii="Arial Narrow" w:eastAsia="Calibri" w:hAnsi="Arial Narrow" w:cs="Arial Narrow"/>
      <w:sz w:val="18"/>
      <w:szCs w:val="18"/>
    </w:rPr>
  </w:style>
  <w:style w:type="paragraph" w:customStyle="1" w:styleId="xl80">
    <w:name w:val="xl80"/>
    <w:basedOn w:val="Normal"/>
    <w:rsid w:val="00763A05"/>
    <w:pPr>
      <w:spacing w:before="100" w:beforeAutospacing="1" w:after="100" w:afterAutospacing="1"/>
      <w:jc w:val="center"/>
    </w:pPr>
    <w:rPr>
      <w:rFonts w:ascii="Arial Narrow" w:eastAsia="Calibri" w:hAnsi="Arial Narrow" w:cs="Arial Narrow"/>
      <w:sz w:val="18"/>
      <w:szCs w:val="18"/>
    </w:rPr>
  </w:style>
  <w:style w:type="paragraph" w:customStyle="1" w:styleId="xl81">
    <w:name w:val="xl81"/>
    <w:basedOn w:val="Normal"/>
    <w:rsid w:val="00763A05"/>
    <w:pPr>
      <w:spacing w:before="100" w:beforeAutospacing="1" w:after="100" w:afterAutospacing="1"/>
    </w:pPr>
    <w:rPr>
      <w:rFonts w:ascii="Arial Narrow" w:eastAsia="Calibri" w:hAnsi="Arial Narrow" w:cs="Arial Narrow"/>
      <w:b/>
      <w:bCs/>
      <w:sz w:val="18"/>
      <w:szCs w:val="18"/>
    </w:rPr>
  </w:style>
  <w:style w:type="paragraph" w:customStyle="1" w:styleId="xl82">
    <w:name w:val="xl82"/>
    <w:basedOn w:val="Normal"/>
    <w:rsid w:val="00763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eastAsia="Calibri" w:hAnsi="Arial Narrow" w:cs="Arial Narrow"/>
      <w:b/>
      <w:bCs/>
      <w:sz w:val="18"/>
      <w:szCs w:val="18"/>
    </w:rPr>
  </w:style>
  <w:style w:type="paragraph" w:customStyle="1" w:styleId="xl83">
    <w:name w:val="xl83"/>
    <w:basedOn w:val="Normal"/>
    <w:rsid w:val="00763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eastAsia="Calibri" w:hAnsi="Arial Narrow" w:cs="Arial Narrow"/>
      <w:b/>
      <w:bCs/>
      <w:sz w:val="18"/>
      <w:szCs w:val="18"/>
    </w:rPr>
  </w:style>
  <w:style w:type="paragraph" w:customStyle="1" w:styleId="xl84">
    <w:name w:val="xl84"/>
    <w:basedOn w:val="Normal"/>
    <w:rsid w:val="00763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eastAsia="Calibri" w:hAnsi="Arial Narrow" w:cs="Arial Narrow"/>
      <w:b/>
      <w:bCs/>
      <w:sz w:val="18"/>
      <w:szCs w:val="18"/>
    </w:rPr>
  </w:style>
  <w:style w:type="paragraph" w:customStyle="1" w:styleId="xl85">
    <w:name w:val="xl85"/>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sz w:val="18"/>
      <w:szCs w:val="18"/>
    </w:rPr>
  </w:style>
  <w:style w:type="paragraph" w:customStyle="1" w:styleId="xl86">
    <w:name w:val="xl86"/>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sz w:val="18"/>
      <w:szCs w:val="18"/>
    </w:rPr>
  </w:style>
  <w:style w:type="paragraph" w:customStyle="1" w:styleId="xl87">
    <w:name w:val="xl87"/>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sz w:val="18"/>
      <w:szCs w:val="18"/>
    </w:rPr>
  </w:style>
  <w:style w:type="paragraph" w:customStyle="1" w:styleId="xl88">
    <w:name w:val="xl88"/>
    <w:basedOn w:val="Normal"/>
    <w:rsid w:val="00763A05"/>
    <w:pPr>
      <w:spacing w:before="100" w:beforeAutospacing="1" w:after="100" w:afterAutospacing="1"/>
      <w:jc w:val="both"/>
    </w:pPr>
    <w:rPr>
      <w:rFonts w:ascii="Arial Narrow" w:eastAsia="Calibri" w:hAnsi="Arial Narrow" w:cs="Arial Narrow"/>
      <w:b/>
      <w:bCs/>
      <w:sz w:val="18"/>
      <w:szCs w:val="18"/>
    </w:rPr>
  </w:style>
  <w:style w:type="paragraph" w:customStyle="1" w:styleId="xl89">
    <w:name w:val="xl89"/>
    <w:basedOn w:val="Normal"/>
    <w:rsid w:val="00763A05"/>
    <w:pPr>
      <w:spacing w:before="100" w:beforeAutospacing="1" w:after="100" w:afterAutospacing="1"/>
    </w:pPr>
    <w:rPr>
      <w:rFonts w:ascii="Arial Narrow" w:eastAsia="Calibri" w:hAnsi="Arial Narrow" w:cs="Arial Narrow"/>
      <w:sz w:val="18"/>
      <w:szCs w:val="18"/>
    </w:rPr>
  </w:style>
  <w:style w:type="paragraph" w:customStyle="1" w:styleId="xl90">
    <w:name w:val="xl90"/>
    <w:basedOn w:val="Normal"/>
    <w:rsid w:val="00763A05"/>
    <w:pPr>
      <w:spacing w:before="100" w:beforeAutospacing="1" w:after="100" w:afterAutospacing="1"/>
    </w:pPr>
    <w:rPr>
      <w:rFonts w:ascii="Arial Narrow" w:eastAsia="Calibri" w:hAnsi="Arial Narrow" w:cs="Arial Narrow"/>
      <w:sz w:val="18"/>
      <w:szCs w:val="18"/>
    </w:rPr>
  </w:style>
  <w:style w:type="paragraph" w:customStyle="1" w:styleId="xl91">
    <w:name w:val="xl91"/>
    <w:basedOn w:val="Normal"/>
    <w:rsid w:val="00763A05"/>
    <w:pPr>
      <w:spacing w:before="100" w:beforeAutospacing="1" w:after="100" w:afterAutospacing="1"/>
    </w:pPr>
    <w:rPr>
      <w:rFonts w:ascii="Arial Narrow" w:eastAsia="Calibri" w:hAnsi="Arial Narrow" w:cs="Arial Narrow"/>
      <w:sz w:val="18"/>
      <w:szCs w:val="18"/>
    </w:rPr>
  </w:style>
  <w:style w:type="paragraph" w:customStyle="1" w:styleId="xl92">
    <w:name w:val="xl92"/>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Calibri" w:hAnsi="Arial Narrow" w:cs="Arial Narrow"/>
      <w:sz w:val="18"/>
      <w:szCs w:val="18"/>
    </w:rPr>
  </w:style>
  <w:style w:type="paragraph" w:customStyle="1" w:styleId="xl93">
    <w:name w:val="xl93"/>
    <w:basedOn w:val="Normal"/>
    <w:rsid w:val="00763A05"/>
    <w:pPr>
      <w:spacing w:before="100" w:beforeAutospacing="1" w:after="100" w:afterAutospacing="1"/>
      <w:jc w:val="center"/>
      <w:textAlignment w:val="top"/>
    </w:pPr>
    <w:rPr>
      <w:rFonts w:ascii="Arial Narrow" w:eastAsia="Calibri" w:hAnsi="Arial Narrow" w:cs="Arial Narrow"/>
      <w:sz w:val="18"/>
      <w:szCs w:val="18"/>
    </w:rPr>
  </w:style>
  <w:style w:type="paragraph" w:customStyle="1" w:styleId="xl94">
    <w:name w:val="xl94"/>
    <w:basedOn w:val="Normal"/>
    <w:rsid w:val="00763A05"/>
    <w:pPr>
      <w:spacing w:before="100" w:beforeAutospacing="1" w:after="100" w:afterAutospacing="1"/>
      <w:jc w:val="center"/>
      <w:textAlignment w:val="top"/>
    </w:pPr>
    <w:rPr>
      <w:rFonts w:ascii="Arial Narrow" w:eastAsia="Calibri" w:hAnsi="Arial Narrow" w:cs="Arial Narrow"/>
      <w:sz w:val="18"/>
      <w:szCs w:val="18"/>
    </w:rPr>
  </w:style>
  <w:style w:type="paragraph" w:customStyle="1" w:styleId="xl95">
    <w:name w:val="xl95"/>
    <w:basedOn w:val="Normal"/>
    <w:rsid w:val="00763A05"/>
    <w:pPr>
      <w:spacing w:before="100" w:beforeAutospacing="1" w:after="100" w:afterAutospacing="1"/>
      <w:jc w:val="center"/>
      <w:textAlignment w:val="top"/>
    </w:pPr>
    <w:rPr>
      <w:rFonts w:ascii="Arial Narrow" w:eastAsia="Calibri" w:hAnsi="Arial Narrow" w:cs="Arial Narrow"/>
      <w:sz w:val="18"/>
      <w:szCs w:val="18"/>
    </w:rPr>
  </w:style>
  <w:style w:type="paragraph" w:customStyle="1" w:styleId="xl96">
    <w:name w:val="xl96"/>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sz w:val="18"/>
      <w:szCs w:val="18"/>
    </w:rPr>
  </w:style>
  <w:style w:type="paragraph" w:customStyle="1" w:styleId="xl97">
    <w:name w:val="xl97"/>
    <w:basedOn w:val="Normal"/>
    <w:rsid w:val="00763A05"/>
    <w:pPr>
      <w:spacing w:before="100" w:beforeAutospacing="1" w:after="100" w:afterAutospacing="1"/>
      <w:jc w:val="center"/>
    </w:pPr>
    <w:rPr>
      <w:rFonts w:ascii="Arial Narrow" w:eastAsia="Calibri" w:hAnsi="Arial Narrow" w:cs="Arial Narrow"/>
      <w:b/>
      <w:bCs/>
      <w:sz w:val="18"/>
      <w:szCs w:val="18"/>
    </w:rPr>
  </w:style>
  <w:style w:type="paragraph" w:customStyle="1" w:styleId="xl98">
    <w:name w:val="xl98"/>
    <w:basedOn w:val="Normal"/>
    <w:rsid w:val="00763A05"/>
    <w:pPr>
      <w:spacing w:before="100" w:beforeAutospacing="1" w:after="100" w:afterAutospacing="1"/>
      <w:jc w:val="center"/>
      <w:textAlignment w:val="top"/>
    </w:pPr>
    <w:rPr>
      <w:rFonts w:ascii="Arial Narrow" w:eastAsia="Calibri" w:hAnsi="Arial Narrow" w:cs="Arial Narrow"/>
      <w:b/>
      <w:bCs/>
      <w:sz w:val="18"/>
      <w:szCs w:val="18"/>
    </w:rPr>
  </w:style>
  <w:style w:type="paragraph" w:customStyle="1" w:styleId="xl99">
    <w:name w:val="xl99"/>
    <w:basedOn w:val="Normal"/>
    <w:rsid w:val="00763A05"/>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sz w:val="18"/>
      <w:szCs w:val="18"/>
    </w:rPr>
  </w:style>
  <w:style w:type="paragraph" w:customStyle="1" w:styleId="xl100">
    <w:name w:val="xl100"/>
    <w:basedOn w:val="Normal"/>
    <w:rsid w:val="00763A05"/>
    <w:pPr>
      <w:pBdr>
        <w:top w:val="single" w:sz="4" w:space="0" w:color="auto"/>
        <w:bottom w:val="single" w:sz="4" w:space="0" w:color="auto"/>
      </w:pBdr>
      <w:spacing w:before="100" w:beforeAutospacing="1" w:after="100" w:afterAutospacing="1"/>
      <w:jc w:val="center"/>
    </w:pPr>
    <w:rPr>
      <w:rFonts w:ascii="Arial Narrow" w:eastAsia="Calibri" w:hAnsi="Arial Narrow" w:cs="Arial Narrow"/>
      <w:sz w:val="18"/>
      <w:szCs w:val="18"/>
    </w:rPr>
  </w:style>
  <w:style w:type="paragraph" w:customStyle="1" w:styleId="xl101">
    <w:name w:val="xl101"/>
    <w:basedOn w:val="Normal"/>
    <w:rsid w:val="00763A05"/>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sz w:val="18"/>
      <w:szCs w:val="18"/>
    </w:rPr>
  </w:style>
  <w:style w:type="paragraph" w:customStyle="1" w:styleId="xl102">
    <w:name w:val="xl102"/>
    <w:basedOn w:val="Normal"/>
    <w:rsid w:val="00763A0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eastAsia="Calibri" w:hAnsi="Arial Narrow" w:cs="Arial Narrow"/>
      <w:b/>
      <w:bCs/>
      <w:sz w:val="18"/>
      <w:szCs w:val="18"/>
    </w:rPr>
  </w:style>
  <w:style w:type="paragraph" w:customStyle="1" w:styleId="xl103">
    <w:name w:val="xl103"/>
    <w:basedOn w:val="Normal"/>
    <w:rsid w:val="00763A0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eastAsia="Calibri" w:hAnsi="Arial Narrow" w:cs="Arial Narrow"/>
      <w:b/>
      <w:bCs/>
      <w:sz w:val="18"/>
      <w:szCs w:val="18"/>
    </w:rPr>
  </w:style>
  <w:style w:type="paragraph" w:customStyle="1" w:styleId="xl104">
    <w:name w:val="xl104"/>
    <w:basedOn w:val="Normal"/>
    <w:rsid w:val="00763A05"/>
    <w:pPr>
      <w:pBdr>
        <w:top w:val="single" w:sz="4" w:space="0" w:color="auto"/>
        <w:bottom w:val="single" w:sz="4" w:space="0" w:color="auto"/>
      </w:pBdr>
      <w:spacing w:before="100" w:beforeAutospacing="1" w:after="100" w:afterAutospacing="1"/>
      <w:jc w:val="center"/>
      <w:textAlignment w:val="top"/>
    </w:pPr>
    <w:rPr>
      <w:rFonts w:ascii="Arial Narrow" w:eastAsia="Calibri" w:hAnsi="Arial Narrow" w:cs="Arial Narrow"/>
      <w:b/>
      <w:bCs/>
      <w:sz w:val="18"/>
      <w:szCs w:val="18"/>
    </w:rPr>
  </w:style>
  <w:style w:type="paragraph" w:customStyle="1" w:styleId="xl105">
    <w:name w:val="xl105"/>
    <w:basedOn w:val="Normal"/>
    <w:rsid w:val="00763A05"/>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Calibri" w:hAnsi="Arial Narrow" w:cs="Arial Narrow"/>
      <w:b/>
      <w:bCs/>
      <w:sz w:val="18"/>
      <w:szCs w:val="18"/>
    </w:rPr>
  </w:style>
  <w:style w:type="paragraph" w:customStyle="1" w:styleId="xl106">
    <w:name w:val="xl106"/>
    <w:basedOn w:val="Normal"/>
    <w:rsid w:val="00763A05"/>
    <w:pPr>
      <w:pBdr>
        <w:top w:val="single" w:sz="4" w:space="0" w:color="auto"/>
        <w:bottom w:val="single" w:sz="4" w:space="0" w:color="auto"/>
      </w:pBdr>
      <w:spacing w:before="100" w:beforeAutospacing="1" w:after="100" w:afterAutospacing="1"/>
      <w:jc w:val="center"/>
    </w:pPr>
    <w:rPr>
      <w:rFonts w:ascii="Arial Narrow" w:eastAsia="Calibri" w:hAnsi="Arial Narrow" w:cs="Arial Narrow"/>
      <w:b/>
      <w:bCs/>
      <w:sz w:val="18"/>
      <w:szCs w:val="18"/>
    </w:rPr>
  </w:style>
  <w:style w:type="paragraph" w:customStyle="1" w:styleId="xl107">
    <w:name w:val="xl107"/>
    <w:basedOn w:val="Normal"/>
    <w:rsid w:val="00763A05"/>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sz w:val="18"/>
      <w:szCs w:val="18"/>
    </w:rPr>
  </w:style>
  <w:style w:type="paragraph" w:customStyle="1" w:styleId="xl108">
    <w:name w:val="xl108"/>
    <w:basedOn w:val="Normal"/>
    <w:rsid w:val="00763A05"/>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rFonts w:ascii="Arial Narrow" w:eastAsia="Calibri" w:hAnsi="Arial Narrow" w:cs="Arial Narrow"/>
      <w:b/>
      <w:bCs/>
      <w:sz w:val="18"/>
      <w:szCs w:val="18"/>
    </w:rPr>
  </w:style>
  <w:style w:type="paragraph" w:customStyle="1" w:styleId="xl109">
    <w:name w:val="xl109"/>
    <w:basedOn w:val="Normal"/>
    <w:rsid w:val="00763A05"/>
    <w:pPr>
      <w:pBdr>
        <w:top w:val="single" w:sz="4" w:space="0" w:color="auto"/>
        <w:bottom w:val="single" w:sz="4" w:space="0" w:color="auto"/>
      </w:pBdr>
      <w:shd w:val="clear" w:color="000000" w:fill="D8D8D8"/>
      <w:spacing w:before="100" w:beforeAutospacing="1" w:after="100" w:afterAutospacing="1"/>
      <w:jc w:val="center"/>
      <w:textAlignment w:val="top"/>
    </w:pPr>
    <w:rPr>
      <w:rFonts w:ascii="Arial Narrow" w:eastAsia="Calibri" w:hAnsi="Arial Narrow" w:cs="Arial Narrow"/>
      <w:b/>
      <w:bCs/>
      <w:sz w:val="18"/>
      <w:szCs w:val="18"/>
    </w:rPr>
  </w:style>
  <w:style w:type="paragraph" w:customStyle="1" w:styleId="xl110">
    <w:name w:val="xl110"/>
    <w:basedOn w:val="Normal"/>
    <w:rsid w:val="00763A05"/>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Narrow" w:eastAsia="Calibri" w:hAnsi="Arial Narrow" w:cs="Arial Narrow"/>
      <w:b/>
      <w:bCs/>
      <w:sz w:val="18"/>
      <w:szCs w:val="18"/>
    </w:rPr>
  </w:style>
  <w:style w:type="paragraph" w:customStyle="1" w:styleId="xl111">
    <w:name w:val="xl111"/>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sz w:val="18"/>
      <w:szCs w:val="18"/>
    </w:rPr>
  </w:style>
  <w:style w:type="paragraph" w:customStyle="1" w:styleId="font5">
    <w:name w:val="font5"/>
    <w:basedOn w:val="Normal"/>
    <w:rsid w:val="00763A05"/>
    <w:pPr>
      <w:spacing w:before="100" w:beforeAutospacing="1" w:after="100" w:afterAutospacing="1"/>
    </w:pPr>
    <w:rPr>
      <w:rFonts w:ascii="Calibri" w:eastAsia="Calibri" w:hAnsi="Calibri" w:cs="Calibri"/>
      <w:sz w:val="18"/>
      <w:szCs w:val="18"/>
    </w:rPr>
  </w:style>
  <w:style w:type="paragraph" w:customStyle="1" w:styleId="font6">
    <w:name w:val="font6"/>
    <w:basedOn w:val="Normal"/>
    <w:rsid w:val="00763A05"/>
    <w:pPr>
      <w:spacing w:before="100" w:beforeAutospacing="1" w:after="100" w:afterAutospacing="1"/>
    </w:pPr>
    <w:rPr>
      <w:rFonts w:ascii="Calibri" w:eastAsia="Calibri" w:hAnsi="Calibri" w:cs="Calibri"/>
      <w:b/>
      <w:bCs/>
      <w:sz w:val="18"/>
      <w:szCs w:val="18"/>
    </w:rPr>
  </w:style>
  <w:style w:type="paragraph" w:customStyle="1" w:styleId="xl63">
    <w:name w:val="xl63"/>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cs="Calibri"/>
      <w:b/>
      <w:bCs/>
      <w:sz w:val="18"/>
      <w:szCs w:val="18"/>
    </w:rPr>
  </w:style>
  <w:style w:type="paragraph" w:customStyle="1" w:styleId="xl64">
    <w:name w:val="xl64"/>
    <w:basedOn w:val="Normal"/>
    <w:rsid w:val="00763A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Calibri"/>
      <w:b/>
      <w:bCs/>
      <w:sz w:val="18"/>
      <w:szCs w:val="18"/>
    </w:rPr>
  </w:style>
  <w:style w:type="paragraph" w:customStyle="1" w:styleId="WW-Padro">
    <w:name w:val="WW-Padrão"/>
    <w:rsid w:val="00763A05"/>
    <w:pPr>
      <w:widowControl w:val="0"/>
      <w:suppressAutoHyphens/>
      <w:autoSpaceDE w:val="0"/>
    </w:pPr>
    <w:rPr>
      <w:kern w:val="2"/>
      <w:lang w:eastAsia="ar-SA"/>
    </w:rPr>
  </w:style>
  <w:style w:type="paragraph" w:customStyle="1" w:styleId="PargrafodaLista2">
    <w:name w:val="Parágrafo da Lista2"/>
    <w:basedOn w:val="Normal"/>
    <w:rsid w:val="002E5E9A"/>
    <w:pPr>
      <w:ind w:left="708"/>
    </w:pPr>
    <w:rPr>
      <w:rFonts w:eastAsia="Calibri"/>
    </w:rPr>
  </w:style>
  <w:style w:type="paragraph" w:customStyle="1" w:styleId="Default">
    <w:name w:val="Default"/>
    <w:rsid w:val="0075520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53781510">
      <w:bodyDiv w:val="1"/>
      <w:marLeft w:val="0"/>
      <w:marRight w:val="0"/>
      <w:marTop w:val="0"/>
      <w:marBottom w:val="0"/>
      <w:divBdr>
        <w:top w:val="none" w:sz="0" w:space="0" w:color="auto"/>
        <w:left w:val="none" w:sz="0" w:space="0" w:color="auto"/>
        <w:bottom w:val="none" w:sz="0" w:space="0" w:color="auto"/>
        <w:right w:val="none" w:sz="0" w:space="0" w:color="auto"/>
      </w:divBdr>
    </w:div>
    <w:div w:id="792868767">
      <w:bodyDiv w:val="1"/>
      <w:marLeft w:val="0"/>
      <w:marRight w:val="0"/>
      <w:marTop w:val="0"/>
      <w:marBottom w:val="0"/>
      <w:divBdr>
        <w:top w:val="none" w:sz="0" w:space="0" w:color="auto"/>
        <w:left w:val="none" w:sz="0" w:space="0" w:color="auto"/>
        <w:bottom w:val="none" w:sz="0" w:space="0" w:color="auto"/>
        <w:right w:val="none" w:sz="0" w:space="0" w:color="auto"/>
      </w:divBdr>
    </w:div>
    <w:div w:id="803740017">
      <w:bodyDiv w:val="1"/>
      <w:marLeft w:val="0"/>
      <w:marRight w:val="0"/>
      <w:marTop w:val="0"/>
      <w:marBottom w:val="0"/>
      <w:divBdr>
        <w:top w:val="none" w:sz="0" w:space="0" w:color="auto"/>
        <w:left w:val="none" w:sz="0" w:space="0" w:color="auto"/>
        <w:bottom w:val="none" w:sz="0" w:space="0" w:color="auto"/>
        <w:right w:val="none" w:sz="0" w:space="0" w:color="auto"/>
      </w:divBdr>
    </w:div>
    <w:div w:id="1200632892">
      <w:bodyDiv w:val="1"/>
      <w:marLeft w:val="0"/>
      <w:marRight w:val="0"/>
      <w:marTop w:val="0"/>
      <w:marBottom w:val="0"/>
      <w:divBdr>
        <w:top w:val="none" w:sz="0" w:space="0" w:color="auto"/>
        <w:left w:val="none" w:sz="0" w:space="0" w:color="auto"/>
        <w:bottom w:val="none" w:sz="0" w:space="0" w:color="auto"/>
        <w:right w:val="none" w:sz="0" w:space="0" w:color="auto"/>
      </w:divBdr>
    </w:div>
    <w:div w:id="1201433257">
      <w:bodyDiv w:val="1"/>
      <w:marLeft w:val="0"/>
      <w:marRight w:val="0"/>
      <w:marTop w:val="0"/>
      <w:marBottom w:val="0"/>
      <w:divBdr>
        <w:top w:val="none" w:sz="0" w:space="0" w:color="auto"/>
        <w:left w:val="none" w:sz="0" w:space="0" w:color="auto"/>
        <w:bottom w:val="none" w:sz="0" w:space="0" w:color="auto"/>
        <w:right w:val="none" w:sz="0" w:space="0" w:color="auto"/>
      </w:divBdr>
    </w:div>
    <w:div w:id="1261841102">
      <w:bodyDiv w:val="1"/>
      <w:marLeft w:val="0"/>
      <w:marRight w:val="0"/>
      <w:marTop w:val="0"/>
      <w:marBottom w:val="0"/>
      <w:divBdr>
        <w:top w:val="none" w:sz="0" w:space="0" w:color="auto"/>
        <w:left w:val="none" w:sz="0" w:space="0" w:color="auto"/>
        <w:bottom w:val="none" w:sz="0" w:space="0" w:color="auto"/>
        <w:right w:val="none" w:sz="0" w:space="0" w:color="auto"/>
      </w:divBdr>
    </w:div>
    <w:div w:id="1330137807">
      <w:bodyDiv w:val="1"/>
      <w:marLeft w:val="0"/>
      <w:marRight w:val="0"/>
      <w:marTop w:val="0"/>
      <w:marBottom w:val="0"/>
      <w:divBdr>
        <w:top w:val="none" w:sz="0" w:space="0" w:color="auto"/>
        <w:left w:val="none" w:sz="0" w:space="0" w:color="auto"/>
        <w:bottom w:val="none" w:sz="0" w:space="0" w:color="auto"/>
        <w:right w:val="none" w:sz="0" w:space="0" w:color="auto"/>
      </w:divBdr>
    </w:div>
    <w:div w:id="1433934647">
      <w:bodyDiv w:val="1"/>
      <w:marLeft w:val="0"/>
      <w:marRight w:val="0"/>
      <w:marTop w:val="0"/>
      <w:marBottom w:val="0"/>
      <w:divBdr>
        <w:top w:val="none" w:sz="0" w:space="0" w:color="auto"/>
        <w:left w:val="none" w:sz="0" w:space="0" w:color="auto"/>
        <w:bottom w:val="none" w:sz="0" w:space="0" w:color="auto"/>
        <w:right w:val="none" w:sz="0" w:space="0" w:color="auto"/>
      </w:divBdr>
    </w:div>
    <w:div w:id="1540318215">
      <w:bodyDiv w:val="1"/>
      <w:marLeft w:val="0"/>
      <w:marRight w:val="0"/>
      <w:marTop w:val="0"/>
      <w:marBottom w:val="0"/>
      <w:divBdr>
        <w:top w:val="none" w:sz="0" w:space="0" w:color="auto"/>
        <w:left w:val="none" w:sz="0" w:space="0" w:color="auto"/>
        <w:bottom w:val="none" w:sz="0" w:space="0" w:color="auto"/>
        <w:right w:val="none" w:sz="0" w:space="0" w:color="auto"/>
      </w:divBdr>
    </w:div>
    <w:div w:id="1614360367">
      <w:bodyDiv w:val="1"/>
      <w:marLeft w:val="0"/>
      <w:marRight w:val="0"/>
      <w:marTop w:val="0"/>
      <w:marBottom w:val="0"/>
      <w:divBdr>
        <w:top w:val="none" w:sz="0" w:space="0" w:color="auto"/>
        <w:left w:val="none" w:sz="0" w:space="0" w:color="auto"/>
        <w:bottom w:val="none" w:sz="0" w:space="0" w:color="auto"/>
        <w:right w:val="none" w:sz="0" w:space="0" w:color="auto"/>
      </w:divBdr>
    </w:div>
    <w:div w:id="1689911806">
      <w:bodyDiv w:val="1"/>
      <w:marLeft w:val="0"/>
      <w:marRight w:val="0"/>
      <w:marTop w:val="0"/>
      <w:marBottom w:val="0"/>
      <w:divBdr>
        <w:top w:val="none" w:sz="0" w:space="0" w:color="auto"/>
        <w:left w:val="none" w:sz="0" w:space="0" w:color="auto"/>
        <w:bottom w:val="none" w:sz="0" w:space="0" w:color="auto"/>
        <w:right w:val="none" w:sz="0" w:space="0" w:color="auto"/>
      </w:divBdr>
    </w:div>
    <w:div w:id="1708069841">
      <w:bodyDiv w:val="1"/>
      <w:marLeft w:val="0"/>
      <w:marRight w:val="0"/>
      <w:marTop w:val="0"/>
      <w:marBottom w:val="0"/>
      <w:divBdr>
        <w:top w:val="none" w:sz="0" w:space="0" w:color="auto"/>
        <w:left w:val="none" w:sz="0" w:space="0" w:color="auto"/>
        <w:bottom w:val="none" w:sz="0" w:space="0" w:color="auto"/>
        <w:right w:val="none" w:sz="0" w:space="0" w:color="auto"/>
      </w:divBdr>
    </w:div>
    <w:div w:id="1845704065">
      <w:bodyDiv w:val="1"/>
      <w:marLeft w:val="0"/>
      <w:marRight w:val="0"/>
      <w:marTop w:val="0"/>
      <w:marBottom w:val="0"/>
      <w:divBdr>
        <w:top w:val="none" w:sz="0" w:space="0" w:color="auto"/>
        <w:left w:val="none" w:sz="0" w:space="0" w:color="auto"/>
        <w:bottom w:val="none" w:sz="0" w:space="0" w:color="auto"/>
        <w:right w:val="none" w:sz="0" w:space="0" w:color="auto"/>
      </w:divBdr>
    </w:div>
    <w:div w:id="18849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Leis/L8666c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lanalto.gov.br/CCIVIL/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mplicitacao@onda.com.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0F95-2947-4C3F-9363-510B76FF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39</Pages>
  <Words>12197</Words>
  <Characters>65868</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EDITAL DE CONVOCAÇÃO DE PESSOAS</vt:lpstr>
    </vt:vector>
  </TitlesOfParts>
  <Company>USO PESSOAL</Company>
  <LinksUpToDate>false</LinksUpToDate>
  <CharactersWithSpaces>77910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 DE PESSOAS</dc:title>
  <dc:creator>USUÁRIO</dc:creator>
  <cp:lastModifiedBy>a</cp:lastModifiedBy>
  <cp:revision>39</cp:revision>
  <cp:lastPrinted>2016-03-11T11:34:00Z</cp:lastPrinted>
  <dcterms:created xsi:type="dcterms:W3CDTF">2017-03-15T17:42:00Z</dcterms:created>
  <dcterms:modified xsi:type="dcterms:W3CDTF">2017-03-29T18:21:00Z</dcterms:modified>
</cp:coreProperties>
</file>